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B71" w:rsidRPr="001376AE" w:rsidRDefault="00805B71" w:rsidP="00805B7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pacing w:line="360" w:lineRule="auto"/>
        <w:jc w:val="center"/>
        <w:rPr>
          <w:rFonts w:cs="Arial"/>
          <w:caps/>
          <w:sz w:val="28"/>
          <w:szCs w:val="28"/>
        </w:rPr>
      </w:pPr>
      <w:bookmarkStart w:id="0" w:name="_GoBack"/>
      <w:bookmarkEnd w:id="0"/>
      <w:r w:rsidRPr="001376AE">
        <w:rPr>
          <w:rFonts w:cs="Arial"/>
          <w:caps/>
          <w:sz w:val="28"/>
          <w:szCs w:val="28"/>
        </w:rPr>
        <w:t>prácticas no laborales</w:t>
      </w:r>
      <w:r w:rsidRPr="001376AE">
        <w:rPr>
          <w:rFonts w:cs="Arial"/>
          <w:caps/>
          <w:sz w:val="28"/>
          <w:szCs w:val="28"/>
        </w:rPr>
        <w:br/>
        <w:t>en formación para el empleo</w:t>
      </w:r>
    </w:p>
    <w:p w:rsidR="00805B71" w:rsidRDefault="00805B71" w:rsidP="00805B71">
      <w:pPr>
        <w:spacing w:line="360" w:lineRule="auto"/>
        <w:rPr>
          <w:rFonts w:cs="Arial"/>
          <w:sz w:val="22"/>
          <w:szCs w:val="22"/>
        </w:rPr>
      </w:pPr>
    </w:p>
    <w:p w:rsidR="00805B71" w:rsidRDefault="00805B71" w:rsidP="00805B71">
      <w:pPr>
        <w:spacing w:line="360" w:lineRule="auto"/>
        <w:rPr>
          <w:rFonts w:cs="Arial"/>
          <w:sz w:val="22"/>
          <w:szCs w:val="22"/>
        </w:rPr>
      </w:pPr>
    </w:p>
    <w:p w:rsidR="00805B71" w:rsidRDefault="00805B71" w:rsidP="00805B71">
      <w:pPr>
        <w:spacing w:line="360" w:lineRule="auto"/>
        <w:ind w:left="142"/>
        <w:rPr>
          <w:rFonts w:cs="Arial"/>
          <w:b/>
          <w:sz w:val="22"/>
          <w:szCs w:val="22"/>
        </w:rPr>
      </w:pPr>
      <w:r w:rsidRPr="009E09C2">
        <w:rPr>
          <w:rFonts w:cs="Arial"/>
          <w:b/>
          <w:sz w:val="22"/>
          <w:szCs w:val="22"/>
        </w:rPr>
        <w:t>INDICE</w:t>
      </w:r>
    </w:p>
    <w:p w:rsidR="00805B71" w:rsidRPr="009E09C2" w:rsidRDefault="00805B71" w:rsidP="00805B71">
      <w:pPr>
        <w:spacing w:line="360" w:lineRule="auto"/>
        <w:ind w:left="142"/>
        <w:rPr>
          <w:rFonts w:cs="Arial"/>
          <w:b/>
          <w:sz w:val="22"/>
          <w:szCs w:val="22"/>
        </w:rPr>
      </w:pPr>
    </w:p>
    <w:p w:rsidR="00805B71" w:rsidRPr="004B7B41" w:rsidRDefault="00805B71" w:rsidP="00FD3B66">
      <w:pPr>
        <w:pStyle w:val="Prrafodelista"/>
        <w:numPr>
          <w:ilvl w:val="0"/>
          <w:numId w:val="15"/>
        </w:numPr>
        <w:spacing w:line="360" w:lineRule="auto"/>
        <w:ind w:left="567" w:hanging="218"/>
        <w:rPr>
          <w:rFonts w:ascii="Arial" w:hAnsi="Arial" w:cs="Arial"/>
          <w:b/>
          <w:sz w:val="22"/>
          <w:szCs w:val="22"/>
          <w:lang w:val="es-ES_tradnl"/>
        </w:rPr>
      </w:pPr>
      <w:r w:rsidRPr="004B7B41">
        <w:rPr>
          <w:rFonts w:ascii="Arial" w:hAnsi="Arial" w:cs="Arial"/>
          <w:b/>
          <w:sz w:val="22"/>
          <w:szCs w:val="22"/>
          <w:lang w:val="es-ES_tradnl"/>
        </w:rPr>
        <w:t>Marco regulador</w:t>
      </w:r>
    </w:p>
    <w:p w:rsidR="00805B71" w:rsidRPr="004B7B41" w:rsidRDefault="00805B71" w:rsidP="00FD3B66">
      <w:pPr>
        <w:pStyle w:val="Prrafodelista"/>
        <w:numPr>
          <w:ilvl w:val="0"/>
          <w:numId w:val="15"/>
        </w:numPr>
        <w:spacing w:line="360" w:lineRule="auto"/>
        <w:ind w:left="567" w:hanging="218"/>
        <w:rPr>
          <w:rFonts w:ascii="Arial" w:hAnsi="Arial" w:cs="Arial"/>
          <w:b/>
          <w:sz w:val="22"/>
          <w:szCs w:val="22"/>
          <w:lang w:val="es-ES_tradnl"/>
        </w:rPr>
      </w:pPr>
      <w:r w:rsidRPr="004B7B41">
        <w:rPr>
          <w:rFonts w:ascii="Arial" w:hAnsi="Arial" w:cs="Arial"/>
          <w:b/>
          <w:sz w:val="22"/>
          <w:szCs w:val="22"/>
          <w:lang w:val="es-ES_tradnl"/>
        </w:rPr>
        <w:t>Características generales de las prácticas no laborales</w:t>
      </w:r>
    </w:p>
    <w:p w:rsidR="00805B71" w:rsidRDefault="00805B71" w:rsidP="00FD3B66">
      <w:pPr>
        <w:pStyle w:val="Prrafodelista"/>
        <w:numPr>
          <w:ilvl w:val="0"/>
          <w:numId w:val="15"/>
        </w:numPr>
        <w:spacing w:line="360" w:lineRule="auto"/>
        <w:ind w:left="567" w:hanging="218"/>
        <w:rPr>
          <w:rFonts w:ascii="Arial" w:hAnsi="Arial" w:cs="Arial"/>
          <w:b/>
          <w:sz w:val="22"/>
          <w:szCs w:val="22"/>
          <w:lang w:val="es-ES_tradnl"/>
        </w:rPr>
      </w:pPr>
      <w:r w:rsidRPr="00F250DA">
        <w:rPr>
          <w:rFonts w:ascii="Arial" w:hAnsi="Arial" w:cs="Arial"/>
          <w:b/>
          <w:sz w:val="22"/>
          <w:szCs w:val="22"/>
          <w:lang w:val="es-ES_tradnl"/>
        </w:rPr>
        <w:t>Módulo de prácticas profesionales no laborales de certificado</w:t>
      </w:r>
      <w:r w:rsidRPr="004B7B41">
        <w:rPr>
          <w:rFonts w:ascii="Arial" w:hAnsi="Arial" w:cs="Arial"/>
          <w:b/>
          <w:sz w:val="22"/>
          <w:szCs w:val="22"/>
          <w:lang w:val="es-ES_tradnl"/>
        </w:rPr>
        <w:t xml:space="preserve"> de profesionalid</w:t>
      </w:r>
      <w:r>
        <w:rPr>
          <w:rFonts w:ascii="Arial" w:hAnsi="Arial" w:cs="Arial"/>
          <w:b/>
          <w:sz w:val="22"/>
          <w:szCs w:val="22"/>
          <w:lang w:val="es-ES_tradnl"/>
        </w:rPr>
        <w:t>ad</w:t>
      </w:r>
    </w:p>
    <w:p w:rsidR="00805B71" w:rsidRPr="004B7B41" w:rsidRDefault="00805B71" w:rsidP="00FD3B66">
      <w:pPr>
        <w:pStyle w:val="Prrafodelista"/>
        <w:numPr>
          <w:ilvl w:val="1"/>
          <w:numId w:val="15"/>
        </w:numPr>
        <w:spacing w:line="360" w:lineRule="auto"/>
        <w:ind w:left="567" w:hanging="218"/>
        <w:rPr>
          <w:rFonts w:ascii="Arial" w:hAnsi="Arial" w:cs="Arial"/>
          <w:b/>
          <w:sz w:val="22"/>
          <w:szCs w:val="22"/>
          <w:lang w:val="es-ES_tradnl"/>
        </w:rPr>
      </w:pPr>
      <w:r>
        <w:rPr>
          <w:rFonts w:ascii="Arial" w:hAnsi="Arial" w:cs="Arial"/>
          <w:b/>
          <w:sz w:val="22"/>
          <w:szCs w:val="22"/>
          <w:lang w:val="es-ES_tradnl"/>
        </w:rPr>
        <w:t>Características específicas</w:t>
      </w:r>
    </w:p>
    <w:p w:rsidR="00805B71" w:rsidRDefault="00805B71" w:rsidP="00FD3B66">
      <w:pPr>
        <w:pStyle w:val="Prrafodelista"/>
        <w:numPr>
          <w:ilvl w:val="1"/>
          <w:numId w:val="15"/>
        </w:numPr>
        <w:spacing w:line="360" w:lineRule="auto"/>
        <w:ind w:left="567" w:hanging="218"/>
        <w:rPr>
          <w:rFonts w:ascii="Arial" w:hAnsi="Arial" w:cs="Arial"/>
          <w:b/>
          <w:sz w:val="22"/>
          <w:szCs w:val="22"/>
          <w:lang w:val="es-ES_tradnl"/>
        </w:rPr>
      </w:pPr>
      <w:r w:rsidRPr="00945836">
        <w:rPr>
          <w:rFonts w:ascii="Arial" w:hAnsi="Arial" w:cs="Arial"/>
          <w:b/>
          <w:sz w:val="22"/>
          <w:szCs w:val="22"/>
          <w:lang w:val="es-ES_tradnl"/>
        </w:rPr>
        <w:t xml:space="preserve">Exención de la realización del módulo </w:t>
      </w:r>
      <w:r w:rsidRPr="004B7B41">
        <w:rPr>
          <w:rFonts w:ascii="Arial" w:hAnsi="Arial" w:cs="Arial"/>
          <w:b/>
          <w:sz w:val="22"/>
          <w:szCs w:val="22"/>
          <w:lang w:val="es-ES_tradnl"/>
        </w:rPr>
        <w:t>de prácticas profesionales no laborales de certificado de profesionalid</w:t>
      </w:r>
      <w:r w:rsidR="00FD3B66">
        <w:rPr>
          <w:rFonts w:ascii="Arial" w:hAnsi="Arial" w:cs="Arial"/>
          <w:b/>
          <w:sz w:val="22"/>
          <w:szCs w:val="22"/>
          <w:lang w:val="es-ES_tradnl"/>
        </w:rPr>
        <w:t>ad</w:t>
      </w:r>
    </w:p>
    <w:p w:rsidR="00805B71" w:rsidRDefault="00805B71" w:rsidP="00FD3B66">
      <w:pPr>
        <w:pStyle w:val="Prrafodelista"/>
        <w:numPr>
          <w:ilvl w:val="0"/>
          <w:numId w:val="15"/>
        </w:numPr>
        <w:spacing w:line="360" w:lineRule="auto"/>
        <w:ind w:left="567" w:hanging="218"/>
        <w:rPr>
          <w:rFonts w:ascii="Arial" w:hAnsi="Arial" w:cs="Arial"/>
          <w:b/>
          <w:sz w:val="22"/>
          <w:szCs w:val="22"/>
          <w:lang w:val="es-ES_tradnl"/>
        </w:rPr>
      </w:pPr>
      <w:r w:rsidRPr="001821FA">
        <w:rPr>
          <w:rFonts w:ascii="Arial" w:hAnsi="Arial" w:cs="Arial"/>
          <w:b/>
          <w:sz w:val="22"/>
          <w:szCs w:val="22"/>
          <w:lang w:val="es-ES_tradnl"/>
        </w:rPr>
        <w:t>Prácticas no laborales diferentes al módulo de prácticas de certificado de profesionalidad (prácticas de no CP). Características específicas</w:t>
      </w:r>
    </w:p>
    <w:p w:rsidR="00805B71" w:rsidRPr="001821FA" w:rsidRDefault="00805B71" w:rsidP="00FD3B66">
      <w:pPr>
        <w:pStyle w:val="Prrafodelista"/>
        <w:numPr>
          <w:ilvl w:val="0"/>
          <w:numId w:val="15"/>
        </w:numPr>
        <w:spacing w:line="360" w:lineRule="auto"/>
        <w:ind w:left="567" w:hanging="218"/>
        <w:rPr>
          <w:rFonts w:ascii="Arial" w:hAnsi="Arial" w:cs="Arial"/>
          <w:b/>
          <w:sz w:val="22"/>
          <w:szCs w:val="22"/>
          <w:lang w:val="es-ES_tradnl"/>
        </w:rPr>
      </w:pPr>
      <w:r w:rsidRPr="001821FA">
        <w:rPr>
          <w:rFonts w:ascii="Arial" w:hAnsi="Arial" w:cs="Arial"/>
          <w:b/>
          <w:sz w:val="22"/>
          <w:szCs w:val="22"/>
          <w:lang w:val="es-ES_tradnl"/>
        </w:rPr>
        <w:t>Formalización de las prácticas no laborales</w:t>
      </w:r>
    </w:p>
    <w:p w:rsidR="00805B71" w:rsidRDefault="00805B71" w:rsidP="00FD3B66">
      <w:pPr>
        <w:pStyle w:val="Prrafodelista"/>
        <w:numPr>
          <w:ilvl w:val="0"/>
          <w:numId w:val="15"/>
        </w:numPr>
        <w:spacing w:line="360" w:lineRule="auto"/>
        <w:ind w:left="567" w:hanging="218"/>
        <w:rPr>
          <w:rFonts w:ascii="Arial" w:hAnsi="Arial" w:cs="Arial"/>
          <w:b/>
          <w:sz w:val="22"/>
          <w:szCs w:val="22"/>
          <w:lang w:val="es-ES_tradnl"/>
        </w:rPr>
      </w:pPr>
      <w:r w:rsidRPr="004B7B41">
        <w:rPr>
          <w:rFonts w:ascii="Arial" w:hAnsi="Arial" w:cs="Arial"/>
          <w:b/>
          <w:sz w:val="22"/>
          <w:szCs w:val="22"/>
          <w:lang w:val="es-ES_tradnl"/>
        </w:rPr>
        <w:t>Tabla resumen de anexos del módulo de prácticas</w:t>
      </w:r>
    </w:p>
    <w:p w:rsidR="00805B71" w:rsidRDefault="00805B71" w:rsidP="00805B71">
      <w:pPr>
        <w:spacing w:line="360" w:lineRule="auto"/>
        <w:ind w:left="142"/>
        <w:rPr>
          <w:rFonts w:cs="Arial"/>
          <w:b/>
          <w:sz w:val="22"/>
          <w:szCs w:val="22"/>
        </w:rPr>
      </w:pPr>
    </w:p>
    <w:p w:rsidR="00FD3B66" w:rsidRDefault="00FD3B66" w:rsidP="00805B71">
      <w:pPr>
        <w:spacing w:line="360" w:lineRule="auto"/>
        <w:ind w:left="142"/>
        <w:rPr>
          <w:rFonts w:cs="Arial"/>
          <w:b/>
          <w:sz w:val="22"/>
          <w:szCs w:val="22"/>
        </w:rPr>
      </w:pPr>
    </w:p>
    <w:p w:rsidR="00805B71" w:rsidRDefault="00805B71" w:rsidP="000A44AE">
      <w:pPr>
        <w:pStyle w:val="Prrafodelista"/>
        <w:numPr>
          <w:ilvl w:val="0"/>
          <w:numId w:val="16"/>
        </w:numPr>
        <w:spacing w:before="360" w:after="240" w:line="360" w:lineRule="auto"/>
        <w:ind w:left="567" w:hanging="567"/>
        <w:contextualSpacing w:val="0"/>
        <w:rPr>
          <w:rFonts w:ascii="Arial" w:hAnsi="Arial" w:cs="Arial"/>
          <w:b/>
          <w:sz w:val="22"/>
          <w:szCs w:val="22"/>
          <w:lang w:val="es-ES_tradnl"/>
        </w:rPr>
      </w:pPr>
      <w:r w:rsidRPr="009E09C2">
        <w:rPr>
          <w:rFonts w:ascii="Arial" w:hAnsi="Arial" w:cs="Arial"/>
          <w:b/>
          <w:sz w:val="22"/>
          <w:szCs w:val="22"/>
          <w:lang w:val="es-ES_tradnl"/>
        </w:rPr>
        <w:t>MARCO REGULADOR</w:t>
      </w:r>
      <w:r w:rsidR="000A44AE">
        <w:rPr>
          <w:rFonts w:ascii="Arial" w:hAnsi="Arial" w:cs="Arial"/>
          <w:b/>
          <w:sz w:val="22"/>
          <w:szCs w:val="22"/>
          <w:lang w:val="es-ES_tradnl"/>
        </w:rPr>
        <w:t>.</w:t>
      </w:r>
    </w:p>
    <w:p w:rsidR="00805B71" w:rsidRPr="00D61016" w:rsidRDefault="00805B71" w:rsidP="00FD3B66">
      <w:pPr>
        <w:pStyle w:val="Prrafodelista"/>
        <w:numPr>
          <w:ilvl w:val="0"/>
          <w:numId w:val="18"/>
        </w:numPr>
        <w:spacing w:before="120" w:after="120" w:line="360" w:lineRule="auto"/>
        <w:ind w:left="567" w:hanging="567"/>
        <w:contextualSpacing w:val="0"/>
        <w:jc w:val="both"/>
        <w:rPr>
          <w:rFonts w:ascii="Arial" w:hAnsi="Arial" w:cs="Arial"/>
          <w:sz w:val="22"/>
          <w:szCs w:val="22"/>
          <w:lang w:val="es-ES_tradnl"/>
        </w:rPr>
      </w:pPr>
      <w:r w:rsidRPr="00D61016">
        <w:rPr>
          <w:rFonts w:ascii="Arial" w:hAnsi="Arial" w:cs="Arial"/>
          <w:sz w:val="22"/>
          <w:szCs w:val="22"/>
          <w:lang w:val="es-ES_tradnl"/>
        </w:rPr>
        <w:t>Las prácticas no laborales en centros de trabajo se rigen por: el R.D. 694/2017, de 3 de julio, que regula el Subsistema de Formación Profesional para el Empleo;</w:t>
      </w:r>
      <w:r>
        <w:rPr>
          <w:rFonts w:ascii="Arial" w:hAnsi="Arial" w:cs="Arial"/>
          <w:sz w:val="22"/>
          <w:szCs w:val="22"/>
          <w:lang w:val="es-ES_tradnl"/>
        </w:rPr>
        <w:t xml:space="preserve"> la Orden TM</w:t>
      </w:r>
      <w:r w:rsidRPr="00D61016">
        <w:rPr>
          <w:rFonts w:ascii="Arial" w:hAnsi="Arial" w:cs="Arial"/>
          <w:sz w:val="22"/>
          <w:szCs w:val="22"/>
          <w:lang w:val="es-ES_tradnl"/>
        </w:rPr>
        <w:t>S/</w:t>
      </w:r>
      <w:r>
        <w:rPr>
          <w:rFonts w:ascii="Arial" w:hAnsi="Arial" w:cs="Arial"/>
          <w:sz w:val="22"/>
          <w:szCs w:val="22"/>
          <w:lang w:val="es-ES_tradnl"/>
        </w:rPr>
        <w:t>36</w:t>
      </w:r>
      <w:r w:rsidRPr="00D61016">
        <w:rPr>
          <w:rFonts w:ascii="Arial" w:hAnsi="Arial" w:cs="Arial"/>
          <w:sz w:val="22"/>
          <w:szCs w:val="22"/>
          <w:lang w:val="es-ES_tradnl"/>
        </w:rPr>
        <w:t>8/20</w:t>
      </w:r>
      <w:r>
        <w:rPr>
          <w:rFonts w:ascii="Arial" w:hAnsi="Arial" w:cs="Arial"/>
          <w:sz w:val="22"/>
          <w:szCs w:val="22"/>
          <w:lang w:val="es-ES_tradnl"/>
        </w:rPr>
        <w:t>19</w:t>
      </w:r>
      <w:r w:rsidRPr="00D61016">
        <w:rPr>
          <w:rFonts w:ascii="Arial" w:hAnsi="Arial" w:cs="Arial"/>
          <w:sz w:val="22"/>
          <w:szCs w:val="22"/>
          <w:lang w:val="es-ES_tradnl"/>
        </w:rPr>
        <w:t xml:space="preserve">, de </w:t>
      </w:r>
      <w:r>
        <w:rPr>
          <w:rFonts w:ascii="Arial" w:hAnsi="Arial" w:cs="Arial"/>
          <w:sz w:val="22"/>
          <w:szCs w:val="22"/>
          <w:lang w:val="es-ES_tradnl"/>
        </w:rPr>
        <w:t>28</w:t>
      </w:r>
      <w:r w:rsidRPr="00D61016">
        <w:rPr>
          <w:rFonts w:ascii="Arial" w:hAnsi="Arial" w:cs="Arial"/>
          <w:sz w:val="22"/>
          <w:szCs w:val="22"/>
          <w:lang w:val="es-ES_tradnl"/>
        </w:rPr>
        <w:t xml:space="preserve"> de marzo, de desarrollo del Subsistema de Formación Profesional para el Empleo; las instrucciones del Servicio Navarro de Empleo (SNE-NL); las cláusulas que establece el Convenio de prácticas entre el centro de formación y la empresa, así como todas aquellas normas que sean de aplicación. Los módulos de prácticas del Certificado de Profesionalidad (CP) se regulan también por: el R.D. 34/2008, de 18 de enero, que regula los certificados de profesionalidad; los R.D. 1675/2010 y 189/2013, que modifican el anterior; la Orden ESS 1897/2013, de 10 de octubre; y por cada Real Decreto que desarrolla cada uno de los certificados de p</w:t>
      </w:r>
      <w:r w:rsidR="000E17A4">
        <w:rPr>
          <w:rFonts w:ascii="Arial" w:hAnsi="Arial" w:cs="Arial"/>
          <w:sz w:val="22"/>
          <w:szCs w:val="22"/>
          <w:lang w:val="es-ES_tradnl"/>
        </w:rPr>
        <w:t>rofesionalidad.</w:t>
      </w:r>
    </w:p>
    <w:p w:rsidR="00805B71" w:rsidRPr="00D61016" w:rsidRDefault="00805B71" w:rsidP="00FD3B66">
      <w:pPr>
        <w:pStyle w:val="Prrafodelista"/>
        <w:numPr>
          <w:ilvl w:val="0"/>
          <w:numId w:val="18"/>
        </w:numPr>
        <w:spacing w:before="120" w:after="120" w:line="360" w:lineRule="auto"/>
        <w:ind w:left="567" w:hanging="567"/>
        <w:contextualSpacing w:val="0"/>
        <w:jc w:val="both"/>
        <w:rPr>
          <w:rFonts w:ascii="Arial" w:hAnsi="Arial" w:cs="Arial"/>
          <w:sz w:val="22"/>
          <w:szCs w:val="22"/>
          <w:lang w:val="es-ES_tradnl"/>
        </w:rPr>
      </w:pPr>
      <w:r w:rsidRPr="00D61016">
        <w:rPr>
          <w:rFonts w:ascii="Arial" w:hAnsi="Arial" w:cs="Arial"/>
          <w:sz w:val="22"/>
          <w:szCs w:val="22"/>
          <w:lang w:val="es-ES_tradnl"/>
        </w:rPr>
        <w:t>Las prácticas podrán estar referidas a las siguientes modalidades:</w:t>
      </w:r>
    </w:p>
    <w:p w:rsidR="00805B71" w:rsidRPr="002213A3" w:rsidRDefault="00805B71" w:rsidP="00805B71">
      <w:pPr>
        <w:pStyle w:val="Prrafodelista"/>
        <w:numPr>
          <w:ilvl w:val="0"/>
          <w:numId w:val="17"/>
        </w:numPr>
        <w:spacing w:line="360" w:lineRule="auto"/>
        <w:jc w:val="both"/>
        <w:rPr>
          <w:rFonts w:ascii="Arial" w:hAnsi="Arial" w:cs="Arial"/>
          <w:sz w:val="22"/>
          <w:szCs w:val="22"/>
          <w:lang w:val="es-ES_tradnl"/>
        </w:rPr>
      </w:pPr>
      <w:r w:rsidRPr="002213A3">
        <w:rPr>
          <w:rFonts w:ascii="Arial" w:hAnsi="Arial" w:cs="Arial"/>
          <w:sz w:val="22"/>
          <w:szCs w:val="22"/>
          <w:lang w:val="es-ES_tradnl"/>
        </w:rPr>
        <w:t xml:space="preserve">Módulo de formación práctica en centros de trabajo de un </w:t>
      </w:r>
      <w:r>
        <w:rPr>
          <w:rFonts w:ascii="Arial" w:hAnsi="Arial" w:cs="Arial"/>
          <w:sz w:val="22"/>
          <w:szCs w:val="22"/>
          <w:lang w:val="es-ES_tradnl"/>
        </w:rPr>
        <w:t>c</w:t>
      </w:r>
      <w:r w:rsidRPr="002213A3">
        <w:rPr>
          <w:rFonts w:ascii="Arial" w:hAnsi="Arial" w:cs="Arial"/>
          <w:sz w:val="22"/>
          <w:szCs w:val="22"/>
          <w:lang w:val="es-ES_tradnl"/>
        </w:rPr>
        <w:t xml:space="preserve">ertificado de </w:t>
      </w:r>
      <w:r>
        <w:rPr>
          <w:rFonts w:ascii="Arial" w:hAnsi="Arial" w:cs="Arial"/>
          <w:sz w:val="22"/>
          <w:szCs w:val="22"/>
          <w:lang w:val="es-ES_tradnl"/>
        </w:rPr>
        <w:t>p</w:t>
      </w:r>
      <w:r w:rsidRPr="002213A3">
        <w:rPr>
          <w:rFonts w:ascii="Arial" w:hAnsi="Arial" w:cs="Arial"/>
          <w:sz w:val="22"/>
          <w:szCs w:val="22"/>
          <w:lang w:val="es-ES_tradnl"/>
        </w:rPr>
        <w:t>rofesionalidad</w:t>
      </w:r>
      <w:r>
        <w:rPr>
          <w:rFonts w:ascii="Arial" w:hAnsi="Arial" w:cs="Arial"/>
          <w:sz w:val="22"/>
          <w:szCs w:val="22"/>
          <w:lang w:val="es-ES_tradnl"/>
        </w:rPr>
        <w:t xml:space="preserve"> (prácticas de CP)</w:t>
      </w:r>
      <w:r w:rsidR="000E17A4">
        <w:rPr>
          <w:rFonts w:ascii="Arial" w:hAnsi="Arial" w:cs="Arial"/>
          <w:sz w:val="22"/>
          <w:szCs w:val="22"/>
          <w:lang w:val="es-ES_tradnl"/>
        </w:rPr>
        <w:t>.</w:t>
      </w:r>
    </w:p>
    <w:p w:rsidR="00805B71" w:rsidRPr="002213A3" w:rsidRDefault="00805B71" w:rsidP="00805B71">
      <w:pPr>
        <w:pStyle w:val="Prrafodelista"/>
        <w:numPr>
          <w:ilvl w:val="0"/>
          <w:numId w:val="17"/>
        </w:numPr>
        <w:spacing w:line="360" w:lineRule="auto"/>
        <w:jc w:val="both"/>
        <w:rPr>
          <w:rFonts w:ascii="Arial" w:hAnsi="Arial" w:cs="Arial"/>
          <w:sz w:val="22"/>
          <w:szCs w:val="22"/>
          <w:lang w:val="es-ES_tradnl"/>
        </w:rPr>
      </w:pPr>
      <w:r>
        <w:rPr>
          <w:rFonts w:ascii="Arial" w:hAnsi="Arial" w:cs="Arial"/>
          <w:sz w:val="22"/>
          <w:szCs w:val="22"/>
          <w:lang w:val="es-ES_tradnl"/>
        </w:rPr>
        <w:t xml:space="preserve">Prácticas no laborales diferentes </w:t>
      </w:r>
      <w:r w:rsidRPr="002213A3">
        <w:rPr>
          <w:rFonts w:ascii="Arial" w:hAnsi="Arial" w:cs="Arial"/>
          <w:sz w:val="22"/>
          <w:szCs w:val="22"/>
          <w:lang w:val="es-ES_tradnl"/>
        </w:rPr>
        <w:t xml:space="preserve">al módulo de prácticas de </w:t>
      </w:r>
      <w:r>
        <w:rPr>
          <w:rFonts w:ascii="Arial" w:hAnsi="Arial" w:cs="Arial"/>
          <w:sz w:val="22"/>
          <w:szCs w:val="22"/>
          <w:lang w:val="es-ES_tradnl"/>
        </w:rPr>
        <w:t>c</w:t>
      </w:r>
      <w:r w:rsidRPr="002213A3">
        <w:rPr>
          <w:rFonts w:ascii="Arial" w:hAnsi="Arial" w:cs="Arial"/>
          <w:sz w:val="22"/>
          <w:szCs w:val="22"/>
          <w:lang w:val="es-ES_tradnl"/>
        </w:rPr>
        <w:t xml:space="preserve">ertificado de </w:t>
      </w:r>
      <w:r>
        <w:rPr>
          <w:rFonts w:ascii="Arial" w:hAnsi="Arial" w:cs="Arial"/>
          <w:sz w:val="22"/>
          <w:szCs w:val="22"/>
          <w:lang w:val="es-ES_tradnl"/>
        </w:rPr>
        <w:t>p</w:t>
      </w:r>
      <w:r w:rsidRPr="002213A3">
        <w:rPr>
          <w:rFonts w:ascii="Arial" w:hAnsi="Arial" w:cs="Arial"/>
          <w:sz w:val="22"/>
          <w:szCs w:val="22"/>
          <w:lang w:val="es-ES_tradnl"/>
        </w:rPr>
        <w:t xml:space="preserve">rofesionalidad (prácticas </w:t>
      </w:r>
      <w:r w:rsidRPr="001821FA">
        <w:rPr>
          <w:rFonts w:ascii="Arial" w:hAnsi="Arial" w:cs="Arial"/>
          <w:sz w:val="22"/>
          <w:szCs w:val="22"/>
          <w:lang w:val="es-ES_tradnl"/>
        </w:rPr>
        <w:t xml:space="preserve">de no </w:t>
      </w:r>
      <w:r>
        <w:rPr>
          <w:rFonts w:ascii="Arial" w:hAnsi="Arial" w:cs="Arial"/>
          <w:sz w:val="22"/>
          <w:szCs w:val="22"/>
          <w:lang w:val="es-ES_tradnl"/>
        </w:rPr>
        <w:t>CP</w:t>
      </w:r>
      <w:r w:rsidRPr="002213A3">
        <w:rPr>
          <w:rFonts w:ascii="Arial" w:hAnsi="Arial" w:cs="Arial"/>
          <w:sz w:val="22"/>
          <w:szCs w:val="22"/>
          <w:lang w:val="es-ES_tradnl"/>
        </w:rPr>
        <w:t>).</w:t>
      </w:r>
    </w:p>
    <w:p w:rsidR="00805B71" w:rsidRDefault="00805B71" w:rsidP="000A44AE">
      <w:pPr>
        <w:pStyle w:val="Prrafodelista"/>
        <w:numPr>
          <w:ilvl w:val="0"/>
          <w:numId w:val="16"/>
        </w:numPr>
        <w:spacing w:before="360" w:after="240" w:line="360" w:lineRule="auto"/>
        <w:ind w:left="567" w:hanging="567"/>
        <w:contextualSpacing w:val="0"/>
        <w:rPr>
          <w:rFonts w:ascii="Arial" w:hAnsi="Arial" w:cs="Arial"/>
          <w:b/>
          <w:sz w:val="22"/>
          <w:szCs w:val="22"/>
          <w:lang w:val="es-ES_tradnl"/>
        </w:rPr>
      </w:pPr>
      <w:r w:rsidRPr="009E09C2">
        <w:rPr>
          <w:rFonts w:ascii="Arial" w:hAnsi="Arial" w:cs="Arial"/>
          <w:b/>
          <w:sz w:val="22"/>
          <w:szCs w:val="22"/>
          <w:lang w:val="es-ES_tradnl"/>
        </w:rPr>
        <w:lastRenderedPageBreak/>
        <w:t>CARACTERÍSTICAS GENERALES DE LAS PRÁCTICAS NO LABORALES</w:t>
      </w:r>
      <w:r w:rsidR="000A44AE">
        <w:rPr>
          <w:rFonts w:ascii="Arial" w:hAnsi="Arial" w:cs="Arial"/>
          <w:b/>
          <w:sz w:val="22"/>
          <w:szCs w:val="22"/>
          <w:lang w:val="es-ES_tradnl"/>
        </w:rPr>
        <w:t>.</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La realización de prácticas se articulará a través de la firma de un convenio entre el centro formativo y el centro de trabajo (PNL-0). El modelo de convenio será facilitado por el SNE-NL. El SNE-NL informará a Inspección de Trabajo sobre las personas que se incorporen a estas prácticas, utilizando el impreso denominado PNL-1 “Comunicación de Inicio”.</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centro de formación y la empresa no recibirán ninguna subvención por la realización de las prácticas.</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Las prácticas no conllevan relación laboral entre el alumnado y la empresa. El alumnado en situación laboral ocupada podrá realizar las prácticas en su propio centro de trabajo si existieran ocupaciones relacionadas con la especialidad formativa cursada.</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Se deberá suscribir un seguro de accidentes y de asistencia sanitaria para el alumnado que realice las prácticas, de las mismas características al de la acción formativa y en los términos referidos en la convocatoria de subvenciones de formación profesional para el empleo correspondien</w:t>
      </w:r>
      <w:r w:rsidR="008929AC">
        <w:rPr>
          <w:rFonts w:ascii="Arial" w:hAnsi="Arial" w:cs="Arial"/>
          <w:sz w:val="22"/>
          <w:szCs w:val="22"/>
        </w:rPr>
        <w:t>te.</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 xml:space="preserve">Con carácter general, las prácticas no superarán las 40 horas semanales y estarán comprendidas entre las 8:00 y las 22:00 horas. La duración de la práctica no podrá ser superior a 8 horas diarias. Cuando coincida con la acción formativa la suma de ambas no superará dicha cifra. </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centro de formación y la empresa deberán designar sendos/as tutores/as entre su personal, que se encargarán de realizar el seguimiento y evaluación de las prácticas del alumnado.</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 xml:space="preserve">El/la tutor/a designado/a por las empresas debe ser personal empleado que desempeñe una ocupación igual o afín a la especialidad en que </w:t>
      </w:r>
      <w:r w:rsidR="008929AC">
        <w:rPr>
          <w:rFonts w:ascii="Arial" w:hAnsi="Arial" w:cs="Arial"/>
          <w:sz w:val="22"/>
          <w:szCs w:val="22"/>
        </w:rPr>
        <w:t>ha sido formado el/la alumno/a.</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El/la tutor/a del centro formativo será la persona responsable de acordar el programa formativo con la empresa. En el caso de prácticas de certificado de profesionalidad, se utilizará como referencia lo establecido en el módulo de prácticas del certificado en cuanto a las capacidades que se deben desarrollar en un entorno de trabajo, el desarrollo de los contenidos que permitan alcanzar dichas capacidades y la aplicación de los criterios de evaluación, observables y medibles. El programa formativo recogerá, al menos, la información que se indica en el documento PNL-2. En prácticas no correspondientes a certificado, se señalará al dorso del documento PNL-1 la relación de tareas a realizar en las mismas.</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centro de formación, a través de su tutor/a, explicará y orientará a/la tutor/a de la empresa sobre el uso de los instrumentos de evaluación.</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lastRenderedPageBreak/>
        <w:t>El seguimiento y la evaluación del alumnado se realizarán conjuntamente entre ambos/as tutores/as y se reflejará en los documentos PNL-4 y PNL-5.</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contenido y desarrollo de las prácticas puede ser objeto de valoración y supervisión por parte del personal técnico del SNE-NL.</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alumnado que supere las prácticas, previa solicitud verbal al centro, recibirá una certificación firmada por ambos/as tutores/as. En caso de prácticas diferentes a las de certificado de profesionalidad se expedirá el PNL-9 y en caso de prácticas de certificado se expedirá el PNL-9 bis.</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 xml:space="preserve">Para superar con evaluación positiva las prácticas es imprescindible asistir presencialmente al menos al 75% de las horas de las mismas. </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La asistencia por parte del alumnado es obligatoria y será la empresa la que lleve a cabo el control diario de asistencia y explicación resumida de las actividades realizadas (PNL-4 resumen de actividades y firma diaria). El alumnado deberá acreditar documentalmente las ausencias cuando sean justificadas.</w:t>
      </w:r>
    </w:p>
    <w:p w:rsidR="00805B71" w:rsidRPr="00F0434A" w:rsidRDefault="00805B71" w:rsidP="00FA2673">
      <w:pPr>
        <w:spacing w:before="240" w:after="240" w:line="360" w:lineRule="auto"/>
        <w:jc w:val="both"/>
        <w:rPr>
          <w:rFonts w:cs="Arial"/>
          <w:sz w:val="22"/>
          <w:szCs w:val="22"/>
        </w:rPr>
      </w:pPr>
      <w:r w:rsidRPr="00F0434A">
        <w:rPr>
          <w:rFonts w:cs="Arial"/>
          <w:sz w:val="22"/>
          <w:szCs w:val="22"/>
        </w:rPr>
        <w:t>Son causas justificadas: enfermedad o accidente; matrimonio/pareja de hecho; nacimiento, acogida o adopción de hijo/a; enfe</w:t>
      </w:r>
      <w:r>
        <w:rPr>
          <w:rFonts w:cs="Arial"/>
          <w:sz w:val="22"/>
          <w:szCs w:val="22"/>
        </w:rPr>
        <w:t xml:space="preserve">rmedad grave de familiar hasta </w:t>
      </w:r>
      <w:r w:rsidRPr="00F0434A">
        <w:rPr>
          <w:rFonts w:cs="Arial"/>
          <w:sz w:val="22"/>
          <w:szCs w:val="22"/>
        </w:rPr>
        <w:t>2º grado; fallecimiento de un familiar hasta 2º grado; traslado de domicilio habitual; cumplimiento de un deber inexcusable de carácter público o personal; otras por causas de fuerza mayor debidamente justificadas.</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alumnado causará baja en la realización de las prácticas por alguno de los siguientes motivos:</w:t>
      </w:r>
    </w:p>
    <w:p w:rsidR="00805B71" w:rsidRPr="00FA2673" w:rsidRDefault="00805B71" w:rsidP="00FA2673">
      <w:pPr>
        <w:pStyle w:val="Prrafodelista"/>
        <w:numPr>
          <w:ilvl w:val="0"/>
          <w:numId w:val="21"/>
        </w:numPr>
        <w:spacing w:line="360" w:lineRule="auto"/>
        <w:ind w:left="714" w:hanging="357"/>
        <w:jc w:val="both"/>
        <w:rPr>
          <w:rFonts w:ascii="Arial" w:hAnsi="Arial" w:cs="Arial"/>
          <w:sz w:val="22"/>
          <w:szCs w:val="22"/>
        </w:rPr>
      </w:pPr>
      <w:r w:rsidRPr="00FA2673">
        <w:rPr>
          <w:rFonts w:ascii="Arial" w:hAnsi="Arial" w:cs="Arial"/>
          <w:sz w:val="22"/>
          <w:szCs w:val="22"/>
        </w:rPr>
        <w:t>Por contrato de trabajo con alta en Seguridad Social, siempre y cuando el horario de prácticas y el horario laboral no sean compatibles.</w:t>
      </w:r>
    </w:p>
    <w:p w:rsidR="00805B71" w:rsidRPr="00FA2673" w:rsidRDefault="00805B71" w:rsidP="00FA2673">
      <w:pPr>
        <w:pStyle w:val="Prrafodelista"/>
        <w:numPr>
          <w:ilvl w:val="0"/>
          <w:numId w:val="21"/>
        </w:numPr>
        <w:spacing w:line="360" w:lineRule="auto"/>
        <w:ind w:left="714" w:hanging="357"/>
        <w:jc w:val="both"/>
        <w:rPr>
          <w:rFonts w:ascii="Arial" w:hAnsi="Arial" w:cs="Arial"/>
          <w:sz w:val="22"/>
          <w:szCs w:val="22"/>
        </w:rPr>
      </w:pPr>
      <w:r w:rsidRPr="00FA2673">
        <w:rPr>
          <w:rFonts w:ascii="Arial" w:hAnsi="Arial" w:cs="Arial"/>
          <w:sz w:val="22"/>
          <w:szCs w:val="22"/>
        </w:rPr>
        <w:t>Por renuncia, previa firma de un documento por parte del alumno/a donde manifieste su voluntad expresa de renunciar a la acción, explicando los motivos de abandono. Si el alumno/a se negara a firmar la renuncia lo firmará el centro (PNL/CFA-10).</w:t>
      </w:r>
    </w:p>
    <w:p w:rsidR="00805B71" w:rsidRPr="00FA2673" w:rsidRDefault="00805B71" w:rsidP="00FA2673">
      <w:pPr>
        <w:pStyle w:val="Prrafodelista"/>
        <w:numPr>
          <w:ilvl w:val="0"/>
          <w:numId w:val="21"/>
        </w:numPr>
        <w:spacing w:line="360" w:lineRule="auto"/>
        <w:ind w:left="714" w:hanging="357"/>
        <w:jc w:val="both"/>
        <w:rPr>
          <w:rFonts w:ascii="Arial" w:hAnsi="Arial" w:cs="Arial"/>
          <w:sz w:val="22"/>
          <w:szCs w:val="22"/>
        </w:rPr>
      </w:pPr>
      <w:r w:rsidRPr="00FA2673">
        <w:rPr>
          <w:rFonts w:ascii="Arial" w:hAnsi="Arial" w:cs="Arial"/>
          <w:sz w:val="22"/>
          <w:szCs w:val="22"/>
        </w:rPr>
        <w:t>Por faltas de asistencia: cuando se produzcan más de tres faltas injustificadas al mes.</w:t>
      </w:r>
    </w:p>
    <w:p w:rsidR="00805B71" w:rsidRPr="00FA2673" w:rsidRDefault="00805B71" w:rsidP="00FA2673">
      <w:pPr>
        <w:pStyle w:val="Prrafodelista"/>
        <w:numPr>
          <w:ilvl w:val="0"/>
          <w:numId w:val="21"/>
        </w:numPr>
        <w:spacing w:line="360" w:lineRule="auto"/>
        <w:ind w:left="714" w:hanging="357"/>
        <w:jc w:val="both"/>
        <w:rPr>
          <w:rFonts w:ascii="Arial" w:hAnsi="Arial" w:cs="Arial"/>
          <w:sz w:val="22"/>
          <w:szCs w:val="22"/>
        </w:rPr>
      </w:pPr>
      <w:r w:rsidRPr="00FA2673">
        <w:rPr>
          <w:rFonts w:ascii="Arial" w:hAnsi="Arial" w:cs="Arial"/>
          <w:sz w:val="22"/>
          <w:szCs w:val="22"/>
        </w:rPr>
        <w:t>Por no seguir con aprovechamiento el desarrollo de las prácticas, a criterio del tutor/a de la empresa.</w:t>
      </w:r>
    </w:p>
    <w:p w:rsidR="00805B71" w:rsidRPr="00FA2673" w:rsidRDefault="00805B71" w:rsidP="00FA2673">
      <w:pPr>
        <w:pStyle w:val="Prrafodelista"/>
        <w:numPr>
          <w:ilvl w:val="0"/>
          <w:numId w:val="21"/>
        </w:numPr>
        <w:spacing w:line="360" w:lineRule="auto"/>
        <w:ind w:left="714" w:hanging="357"/>
        <w:jc w:val="both"/>
        <w:rPr>
          <w:rFonts w:ascii="Arial" w:hAnsi="Arial" w:cs="Arial"/>
          <w:sz w:val="22"/>
          <w:szCs w:val="22"/>
        </w:rPr>
      </w:pPr>
      <w:r w:rsidRPr="00FA2673">
        <w:rPr>
          <w:rFonts w:ascii="Arial" w:hAnsi="Arial" w:cs="Arial"/>
          <w:sz w:val="22"/>
          <w:szCs w:val="22"/>
        </w:rPr>
        <w:t>Por incurrir en comportamientos inadecuados que supongan su expulsión.</w:t>
      </w:r>
    </w:p>
    <w:p w:rsidR="00805B71" w:rsidRPr="00FA2673" w:rsidRDefault="00805B71" w:rsidP="00FA2673">
      <w:pPr>
        <w:pStyle w:val="Prrafodelista"/>
        <w:numPr>
          <w:ilvl w:val="0"/>
          <w:numId w:val="21"/>
        </w:numPr>
        <w:spacing w:line="360" w:lineRule="auto"/>
        <w:ind w:left="714" w:hanging="357"/>
        <w:jc w:val="both"/>
        <w:rPr>
          <w:rFonts w:ascii="Arial" w:hAnsi="Arial" w:cs="Arial"/>
          <w:sz w:val="22"/>
          <w:szCs w:val="22"/>
        </w:rPr>
      </w:pPr>
      <w:r w:rsidRPr="00FA2673">
        <w:rPr>
          <w:rFonts w:ascii="Arial" w:hAnsi="Arial" w:cs="Arial"/>
          <w:sz w:val="22"/>
          <w:szCs w:val="22"/>
        </w:rPr>
        <w:t>Por utilizar de forma inadecuada las instalaciones y equipamientos de la empresa donde realice las prácticas.</w:t>
      </w:r>
    </w:p>
    <w:p w:rsidR="00805B71" w:rsidRPr="00FA2673" w:rsidRDefault="00805B71" w:rsidP="00FA2673">
      <w:pPr>
        <w:pStyle w:val="Prrafodelista"/>
        <w:numPr>
          <w:ilvl w:val="0"/>
          <w:numId w:val="21"/>
        </w:numPr>
        <w:spacing w:line="360" w:lineRule="auto"/>
        <w:ind w:left="714" w:hanging="357"/>
        <w:jc w:val="both"/>
        <w:rPr>
          <w:rFonts w:ascii="Arial" w:hAnsi="Arial" w:cs="Arial"/>
          <w:sz w:val="22"/>
          <w:szCs w:val="22"/>
        </w:rPr>
      </w:pPr>
      <w:r w:rsidRPr="00FA2673">
        <w:rPr>
          <w:rFonts w:ascii="Arial" w:hAnsi="Arial" w:cs="Arial"/>
          <w:sz w:val="22"/>
          <w:szCs w:val="22"/>
        </w:rPr>
        <w:t>Por incumplir el reglamento de funcionamiento de la empresa.</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lastRenderedPageBreak/>
        <w:t>El convenio puede suspenderse por parte de la empresa o el centro formativo si alguna de las cláusulas se modifica sin mutuo acuerdo.</w:t>
      </w:r>
    </w:p>
    <w:p w:rsidR="00805B71" w:rsidRPr="00151E82" w:rsidRDefault="00805B71" w:rsidP="00151E82">
      <w:pPr>
        <w:pStyle w:val="Prrafodelista"/>
        <w:numPr>
          <w:ilvl w:val="2"/>
          <w:numId w:val="23"/>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alumnado en situación de desempleo e inscrito en la agencia de empleo puede tener derecho a beca</w:t>
      </w:r>
      <w:r w:rsidR="00151E82">
        <w:rPr>
          <w:rFonts w:ascii="Arial" w:hAnsi="Arial" w:cs="Arial"/>
          <w:sz w:val="22"/>
          <w:szCs w:val="22"/>
        </w:rPr>
        <w:t>s y ayudas.</w:t>
      </w:r>
    </w:p>
    <w:p w:rsidR="00805B71" w:rsidRDefault="00805B71" w:rsidP="000A44AE">
      <w:pPr>
        <w:pStyle w:val="Prrafodelista"/>
        <w:numPr>
          <w:ilvl w:val="0"/>
          <w:numId w:val="16"/>
        </w:numPr>
        <w:spacing w:before="360" w:after="240" w:line="360" w:lineRule="auto"/>
        <w:ind w:left="567" w:hanging="567"/>
        <w:contextualSpacing w:val="0"/>
        <w:rPr>
          <w:rFonts w:ascii="Arial" w:hAnsi="Arial" w:cs="Arial"/>
          <w:b/>
          <w:sz w:val="22"/>
          <w:szCs w:val="22"/>
          <w:lang w:val="es-ES_tradnl"/>
        </w:rPr>
      </w:pPr>
      <w:r w:rsidRPr="009E09C2">
        <w:rPr>
          <w:rFonts w:ascii="Arial" w:hAnsi="Arial" w:cs="Arial"/>
          <w:b/>
          <w:sz w:val="22"/>
          <w:szCs w:val="22"/>
          <w:lang w:val="es-ES_tradnl"/>
        </w:rPr>
        <w:t>MÓDULO DE PRÁCTICAS PROFESIONALES NO LABORALES DE CERTIFICADO DE PROFESIONALID</w:t>
      </w:r>
      <w:r>
        <w:rPr>
          <w:rFonts w:ascii="Arial" w:hAnsi="Arial" w:cs="Arial"/>
          <w:b/>
          <w:sz w:val="22"/>
          <w:szCs w:val="22"/>
          <w:lang w:val="es-ES_tradnl"/>
        </w:rPr>
        <w:t>AD (PRÁCTICAS DE CP)</w:t>
      </w:r>
      <w:r w:rsidR="000A44AE">
        <w:rPr>
          <w:rFonts w:ascii="Arial" w:hAnsi="Arial" w:cs="Arial"/>
          <w:b/>
          <w:sz w:val="22"/>
          <w:szCs w:val="22"/>
          <w:lang w:val="es-ES_tradnl"/>
        </w:rPr>
        <w:t>.</w:t>
      </w:r>
    </w:p>
    <w:p w:rsidR="00805B71" w:rsidRDefault="00805B71" w:rsidP="00FD3B66">
      <w:pPr>
        <w:pStyle w:val="Prrafodelista"/>
        <w:numPr>
          <w:ilvl w:val="1"/>
          <w:numId w:val="16"/>
        </w:numPr>
        <w:spacing w:line="360" w:lineRule="auto"/>
        <w:ind w:left="851"/>
        <w:jc w:val="both"/>
        <w:rPr>
          <w:rFonts w:ascii="Arial" w:hAnsi="Arial" w:cs="Arial"/>
          <w:b/>
          <w:sz w:val="22"/>
          <w:szCs w:val="22"/>
          <w:lang w:val="es-ES_tradnl"/>
        </w:rPr>
      </w:pPr>
      <w:r>
        <w:rPr>
          <w:rFonts w:ascii="Arial" w:hAnsi="Arial" w:cs="Arial"/>
          <w:b/>
          <w:sz w:val="22"/>
          <w:szCs w:val="22"/>
          <w:lang w:val="es-ES_tradnl"/>
        </w:rPr>
        <w:t>CARACTERÍSTICAS ESPECÍFICAS</w:t>
      </w:r>
      <w:r w:rsidR="000A44AE">
        <w:rPr>
          <w:rFonts w:ascii="Arial" w:hAnsi="Arial" w:cs="Arial"/>
          <w:b/>
          <w:sz w:val="22"/>
          <w:szCs w:val="22"/>
          <w:lang w:val="es-ES_tradnl"/>
        </w:rPr>
        <w:t>.</w:t>
      </w:r>
    </w:p>
    <w:p w:rsidR="00805B71" w:rsidRPr="00151E82" w:rsidRDefault="00805B71" w:rsidP="00151E82">
      <w:pPr>
        <w:pStyle w:val="Prrafodelista"/>
        <w:numPr>
          <w:ilvl w:val="0"/>
          <w:numId w:val="24"/>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módulo de prácticas de CP será obligatorio para todas aquellas personas que quieran obtener un certificado de profesionalidad, salvo en aquellos supuestos en los que el/la alumno/a tenga reconocida su exención. La duración y contenidos de las prácticas serán los que establece el certificado correspondiente.</w:t>
      </w:r>
    </w:p>
    <w:p w:rsidR="00805B71" w:rsidRPr="00151E82" w:rsidRDefault="00805B71" w:rsidP="00151E82">
      <w:pPr>
        <w:pStyle w:val="Prrafodelista"/>
        <w:numPr>
          <w:ilvl w:val="0"/>
          <w:numId w:val="24"/>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El centro de formación deberá facilitar la realización del módulo de prácticas a aquel alumnado que con la superación de la acción formativa complete todos los módulos formativos de un certificado de profesionalidad.</w:t>
      </w:r>
    </w:p>
    <w:p w:rsidR="00805B71" w:rsidRPr="00151E82" w:rsidRDefault="00805B71" w:rsidP="00151E82">
      <w:pPr>
        <w:pStyle w:val="Prrafodelista"/>
        <w:numPr>
          <w:ilvl w:val="0"/>
          <w:numId w:val="24"/>
        </w:numPr>
        <w:tabs>
          <w:tab w:val="left" w:pos="426"/>
        </w:tabs>
        <w:spacing w:before="240" w:after="240" w:line="360" w:lineRule="auto"/>
        <w:ind w:left="0" w:firstLine="0"/>
        <w:contextualSpacing w:val="0"/>
        <w:jc w:val="both"/>
        <w:rPr>
          <w:rFonts w:ascii="Arial" w:hAnsi="Arial" w:cs="Arial"/>
          <w:sz w:val="22"/>
          <w:szCs w:val="22"/>
        </w:rPr>
      </w:pPr>
      <w:r w:rsidRPr="00151E82">
        <w:rPr>
          <w:rFonts w:ascii="Arial" w:hAnsi="Arial" w:cs="Arial"/>
          <w:sz w:val="22"/>
          <w:szCs w:val="22"/>
        </w:rPr>
        <w:t xml:space="preserve">El módulo de formación práctica en centros de trabajo se realizará preferentemente una vez superados con evaluación apto/a todos los módulos formativos del certificado de profesionalidad. También podrá desarrollarse simultáneamente a la realización de la acción formativa, siempre que en dicha acción la persona pueda completar todos los módulos formativos previstos en el certificado. En este caso, la práctica podrá iniciarse durante la impartición del último módulo o una vez haya transcurrido al menos el 75% de las horas del certificado de profesionalidad y se hayan superado los módulos evaluados hasta ese momento. Para ello, el centro deberá solicitar autorización al SNE-NL, vía email en </w:t>
      </w:r>
      <w:hyperlink r:id="rId7" w:history="1">
        <w:r w:rsidR="00151E82" w:rsidRPr="00650679">
          <w:rPr>
            <w:rStyle w:val="Hipervnculo"/>
            <w:rFonts w:ascii="Arial" w:hAnsi="Arial" w:cs="Arial"/>
            <w:sz w:val="22"/>
            <w:szCs w:val="22"/>
          </w:rPr>
          <w:t>sprogramasf@navarra.es</w:t>
        </w:r>
      </w:hyperlink>
      <w:r w:rsidRPr="00151E82">
        <w:rPr>
          <w:rFonts w:ascii="Arial" w:hAnsi="Arial" w:cs="Arial"/>
          <w:sz w:val="22"/>
          <w:szCs w:val="22"/>
        </w:rPr>
        <w:t>.</w:t>
      </w:r>
    </w:p>
    <w:p w:rsidR="00805B71" w:rsidRPr="00FA2673" w:rsidRDefault="00805B71" w:rsidP="00FA2673">
      <w:pPr>
        <w:pStyle w:val="Prrafodelista"/>
        <w:numPr>
          <w:ilvl w:val="0"/>
          <w:numId w:val="24"/>
        </w:numPr>
        <w:tabs>
          <w:tab w:val="left" w:pos="426"/>
        </w:tabs>
        <w:spacing w:before="240" w:after="240" w:line="360" w:lineRule="auto"/>
        <w:ind w:left="0" w:firstLine="0"/>
        <w:contextualSpacing w:val="0"/>
        <w:jc w:val="both"/>
        <w:rPr>
          <w:rFonts w:ascii="Arial" w:hAnsi="Arial" w:cs="Arial"/>
          <w:sz w:val="22"/>
          <w:szCs w:val="22"/>
        </w:rPr>
      </w:pPr>
      <w:r w:rsidRPr="00FA2673">
        <w:rPr>
          <w:rFonts w:ascii="Arial" w:hAnsi="Arial" w:cs="Arial"/>
          <w:sz w:val="22"/>
          <w:szCs w:val="22"/>
        </w:rPr>
        <w:t>Si se inician las prácticas una vez finalizada la acción formativa, no deberán transcurrir más de 4 meses entre dicha finalización y el inicio de las prácticas. Dicho plazo podrá prorrogarse solamente previa autorización del SNE-NL y por causas justificadas.</w:t>
      </w:r>
    </w:p>
    <w:p w:rsidR="00805B71" w:rsidRPr="00FA2673" w:rsidRDefault="00805B71" w:rsidP="00FA2673">
      <w:pPr>
        <w:pStyle w:val="Prrafodelista"/>
        <w:numPr>
          <w:ilvl w:val="0"/>
          <w:numId w:val="24"/>
        </w:numPr>
        <w:tabs>
          <w:tab w:val="left" w:pos="426"/>
        </w:tabs>
        <w:spacing w:before="240" w:after="240" w:line="360" w:lineRule="auto"/>
        <w:ind w:left="0" w:firstLine="0"/>
        <w:contextualSpacing w:val="0"/>
        <w:jc w:val="both"/>
        <w:rPr>
          <w:rFonts w:ascii="Arial" w:hAnsi="Arial" w:cs="Arial"/>
          <w:sz w:val="22"/>
          <w:szCs w:val="22"/>
        </w:rPr>
      </w:pPr>
      <w:r w:rsidRPr="00FA2673">
        <w:rPr>
          <w:rFonts w:ascii="Arial" w:hAnsi="Arial" w:cs="Arial"/>
          <w:sz w:val="22"/>
          <w:szCs w:val="22"/>
        </w:rPr>
        <w:t>La persona designada por el centro de formación para realizar la tutoría ha de ser un/a docente que haya participado en la acción formativa</w:t>
      </w:r>
      <w:r w:rsidR="00FA2673" w:rsidRPr="00FA2673">
        <w:rPr>
          <w:rFonts w:ascii="Arial" w:hAnsi="Arial" w:cs="Arial"/>
          <w:sz w:val="22"/>
          <w:szCs w:val="22"/>
        </w:rPr>
        <w:t xml:space="preserve"> que ha generado las prácticas.</w:t>
      </w:r>
    </w:p>
    <w:p w:rsidR="00FA2673" w:rsidRPr="00FA2673" w:rsidRDefault="00FA2673" w:rsidP="00FA2673">
      <w:pPr>
        <w:spacing w:before="240" w:after="240" w:line="360" w:lineRule="auto"/>
        <w:jc w:val="both"/>
        <w:rPr>
          <w:rFonts w:cs="Arial"/>
          <w:sz w:val="20"/>
          <w:szCs w:val="22"/>
        </w:rPr>
      </w:pPr>
    </w:p>
    <w:p w:rsidR="00FA2673" w:rsidRPr="00FA2673" w:rsidRDefault="00FA2673" w:rsidP="00FA2673">
      <w:pPr>
        <w:spacing w:before="240" w:after="240" w:line="360" w:lineRule="auto"/>
        <w:jc w:val="both"/>
        <w:rPr>
          <w:rFonts w:cs="Arial"/>
          <w:sz w:val="20"/>
          <w:szCs w:val="22"/>
        </w:rPr>
      </w:pPr>
    </w:p>
    <w:p w:rsidR="00805B71" w:rsidRPr="00EF5D6C" w:rsidRDefault="00805B71" w:rsidP="00FD3B66">
      <w:pPr>
        <w:pStyle w:val="Prrafodelista"/>
        <w:numPr>
          <w:ilvl w:val="1"/>
          <w:numId w:val="16"/>
        </w:numPr>
        <w:spacing w:line="360" w:lineRule="auto"/>
        <w:ind w:left="851"/>
        <w:jc w:val="both"/>
        <w:rPr>
          <w:rFonts w:ascii="Arial" w:hAnsi="Arial" w:cs="Arial"/>
          <w:b/>
          <w:sz w:val="22"/>
          <w:szCs w:val="22"/>
          <w:lang w:val="es-ES_tradnl"/>
        </w:rPr>
      </w:pPr>
      <w:r w:rsidRPr="00945836">
        <w:rPr>
          <w:rFonts w:ascii="Arial" w:hAnsi="Arial" w:cs="Arial"/>
          <w:b/>
          <w:sz w:val="22"/>
          <w:szCs w:val="22"/>
          <w:lang w:val="es-ES_tradnl"/>
        </w:rPr>
        <w:lastRenderedPageBreak/>
        <w:t xml:space="preserve">EXENCIÓN DE LA REALIZACIÓN DEL MÓDULO </w:t>
      </w:r>
      <w:r w:rsidRPr="009E09C2">
        <w:rPr>
          <w:rFonts w:ascii="Arial" w:hAnsi="Arial" w:cs="Arial"/>
          <w:b/>
          <w:sz w:val="22"/>
          <w:szCs w:val="22"/>
          <w:lang w:val="es-ES_tradnl"/>
        </w:rPr>
        <w:t>DE PRÁCTICAS DE CERTIFICADO DE PROFESIONALID</w:t>
      </w:r>
      <w:r>
        <w:rPr>
          <w:rFonts w:ascii="Arial" w:hAnsi="Arial" w:cs="Arial"/>
          <w:b/>
          <w:sz w:val="22"/>
          <w:szCs w:val="22"/>
          <w:lang w:val="es-ES_tradnl"/>
        </w:rPr>
        <w:t>AD</w:t>
      </w:r>
      <w:r w:rsidR="000A44AE">
        <w:rPr>
          <w:rFonts w:ascii="Arial" w:hAnsi="Arial" w:cs="Arial"/>
          <w:b/>
          <w:sz w:val="22"/>
          <w:szCs w:val="22"/>
          <w:lang w:val="es-ES_tradnl"/>
        </w:rPr>
        <w:t>.</w:t>
      </w:r>
    </w:p>
    <w:p w:rsidR="00805B71" w:rsidRDefault="00805B71" w:rsidP="00FD3B66">
      <w:pPr>
        <w:spacing w:before="240" w:after="240" w:line="360" w:lineRule="auto"/>
        <w:jc w:val="both"/>
        <w:rPr>
          <w:rFonts w:cs="Arial"/>
          <w:sz w:val="22"/>
          <w:szCs w:val="22"/>
        </w:rPr>
      </w:pPr>
      <w:r w:rsidRPr="00C22E33">
        <w:rPr>
          <w:rFonts w:cs="Arial"/>
          <w:sz w:val="22"/>
          <w:szCs w:val="22"/>
        </w:rPr>
        <w:t xml:space="preserve">Según el artículo 26 de la </w:t>
      </w:r>
      <w:r w:rsidRPr="00FD3B66">
        <w:rPr>
          <w:rFonts w:cs="Arial"/>
          <w:sz w:val="22"/>
          <w:szCs w:val="22"/>
        </w:rPr>
        <w:t>Orden ESS 1897/2013, de 10 de octubre,</w:t>
      </w:r>
      <w:r w:rsidRPr="00C22E33">
        <w:rPr>
          <w:rFonts w:cs="Arial"/>
          <w:sz w:val="22"/>
          <w:szCs w:val="22"/>
        </w:rPr>
        <w:t xml:space="preserve"> que regula el R.D. 189/2013, de 15 de marzo, por el que se regulan los certificados de profesionalidad, estarán exentos de realizar este módulo:</w:t>
      </w:r>
    </w:p>
    <w:p w:rsidR="00805B71" w:rsidRDefault="00805B71" w:rsidP="00FA2673">
      <w:pPr>
        <w:pStyle w:val="Prrafodelista"/>
        <w:numPr>
          <w:ilvl w:val="0"/>
          <w:numId w:val="25"/>
        </w:numPr>
        <w:tabs>
          <w:tab w:val="left" w:pos="426"/>
        </w:tabs>
        <w:spacing w:before="240" w:after="240" w:line="360" w:lineRule="auto"/>
        <w:ind w:left="0" w:firstLine="0"/>
        <w:contextualSpacing w:val="0"/>
        <w:jc w:val="both"/>
        <w:rPr>
          <w:rFonts w:ascii="Arial" w:hAnsi="Arial" w:cs="Arial"/>
          <w:sz w:val="22"/>
          <w:szCs w:val="22"/>
        </w:rPr>
      </w:pPr>
      <w:r w:rsidRPr="001A5D08">
        <w:rPr>
          <w:rFonts w:ascii="Arial" w:hAnsi="Arial" w:cs="Arial"/>
          <w:sz w:val="22"/>
          <w:szCs w:val="22"/>
        </w:rPr>
        <w:t>El alumnado de los programas de formación en alternancia con el empleo, en el área del correspondiente certificado de profesionalidad, y los que se realicen en el marco de la formación profesional dual y, concretamente, los que son objeto de un contrato para la formación y el aprendizaje.</w:t>
      </w:r>
    </w:p>
    <w:p w:rsidR="00805B71" w:rsidRPr="00FD3B66" w:rsidRDefault="00805B71" w:rsidP="00FD3B66">
      <w:pPr>
        <w:spacing w:before="240" w:after="240" w:line="360" w:lineRule="auto"/>
        <w:jc w:val="both"/>
        <w:rPr>
          <w:rFonts w:cs="Arial"/>
          <w:sz w:val="22"/>
          <w:szCs w:val="22"/>
        </w:rPr>
      </w:pPr>
      <w:r w:rsidRPr="00FD3B66">
        <w:rPr>
          <w:rFonts w:cs="Arial"/>
          <w:sz w:val="22"/>
          <w:szCs w:val="22"/>
        </w:rPr>
        <w:t xml:space="preserve">El alumnado que tenga al menos una unidad de competencia acreditada a través del procedimiento vía experiencia. La persona deberá presentar en el centro de formación el documento “Acreditación de unidades de competencia incluidas en títulos de formación profesional y certificados de profesionalidad” (hay colgado un modelo en el apartado “4.Solicitud Acreditacion CP” de documentos de entidades). El centro indicará en el Acta de Evaluación del Curso (CP7 momento 2), en la casilla “Módulo PNL” </w:t>
      </w:r>
      <w:r w:rsidRPr="00FD3B66">
        <w:rPr>
          <w:rFonts w:cs="Arial"/>
          <w:sz w:val="22"/>
          <w:szCs w:val="22"/>
        </w:rPr>
        <w:sym w:font="Wingdings" w:char="F0E0"/>
      </w:r>
      <w:r w:rsidRPr="00FD3B66">
        <w:rPr>
          <w:rFonts w:cs="Arial"/>
          <w:sz w:val="22"/>
          <w:szCs w:val="22"/>
        </w:rPr>
        <w:t xml:space="preserve"> </w:t>
      </w:r>
      <w:r w:rsidRPr="000A44AE">
        <w:rPr>
          <w:rFonts w:cs="Arial"/>
          <w:b/>
          <w:sz w:val="22"/>
          <w:szCs w:val="22"/>
        </w:rPr>
        <w:t>EXENTO/A PVE</w:t>
      </w:r>
      <w:r w:rsidRPr="00FD3B66">
        <w:rPr>
          <w:rFonts w:cs="Arial"/>
          <w:sz w:val="22"/>
          <w:szCs w:val="22"/>
        </w:rPr>
        <w:t>. Asimismo, entregará el documento al organismo (o entidad) que subvenciona el programa junto a la “Solicitud de Certificado de Profesionalidad” (CP-16) firmada por el alumnado y el justificante de pago de la tasa de 10 eur</w:t>
      </w:r>
      <w:r w:rsidR="00151E82">
        <w:rPr>
          <w:rFonts w:cs="Arial"/>
          <w:sz w:val="22"/>
          <w:szCs w:val="22"/>
        </w:rPr>
        <w:t>os para obtener el certificado.</w:t>
      </w:r>
    </w:p>
    <w:p w:rsidR="00805B71" w:rsidRPr="00EF5D6C" w:rsidRDefault="00805B71" w:rsidP="000A44AE">
      <w:pPr>
        <w:pStyle w:val="Prrafodelista"/>
        <w:numPr>
          <w:ilvl w:val="0"/>
          <w:numId w:val="25"/>
        </w:numPr>
        <w:tabs>
          <w:tab w:val="left" w:pos="426"/>
        </w:tabs>
        <w:spacing w:before="240" w:after="240" w:line="360" w:lineRule="auto"/>
        <w:ind w:left="0" w:firstLine="0"/>
        <w:contextualSpacing w:val="0"/>
        <w:jc w:val="both"/>
        <w:rPr>
          <w:rFonts w:ascii="Arial" w:hAnsi="Arial" w:cs="Arial"/>
          <w:sz w:val="22"/>
          <w:szCs w:val="22"/>
        </w:rPr>
      </w:pPr>
      <w:r w:rsidRPr="00EF5D6C">
        <w:rPr>
          <w:rFonts w:ascii="Arial" w:hAnsi="Arial" w:cs="Arial"/>
          <w:sz w:val="22"/>
          <w:szCs w:val="22"/>
        </w:rPr>
        <w:t xml:space="preserve">Quienes acrediten una experiencia laboral de al menos </w:t>
      </w:r>
      <w:r>
        <w:rPr>
          <w:rFonts w:ascii="Arial" w:hAnsi="Arial" w:cs="Arial"/>
          <w:sz w:val="22"/>
          <w:szCs w:val="22"/>
        </w:rPr>
        <w:t>3</w:t>
      </w:r>
      <w:r w:rsidRPr="00EF5D6C">
        <w:rPr>
          <w:rFonts w:ascii="Arial" w:hAnsi="Arial" w:cs="Arial"/>
          <w:sz w:val="22"/>
          <w:szCs w:val="22"/>
        </w:rPr>
        <w:t xml:space="preserve"> meses, con un mínimo de 300 horas trabajadas en total, durante los 5 últimos años transcurridos hasta la fecha de solicitud de la exención, y que se corresponda con las capacidades recogidas en el módulo de prácticas del certificado de profesionalidad al que se opta. Esta experiencia laboral se acreditará mediante la documentación establecida en el artículo 5 bis del R.D. 34/2008, presentándola en el centro de formación.</w:t>
      </w:r>
    </w:p>
    <w:p w:rsidR="00805B71" w:rsidRDefault="00805B71" w:rsidP="00FD3B66">
      <w:pPr>
        <w:spacing w:before="240" w:after="240" w:line="360" w:lineRule="auto"/>
        <w:jc w:val="both"/>
        <w:rPr>
          <w:rFonts w:cs="Arial"/>
          <w:sz w:val="22"/>
          <w:szCs w:val="22"/>
        </w:rPr>
      </w:pPr>
      <w:r w:rsidRPr="00EF5D6C">
        <w:rPr>
          <w:rFonts w:cs="Arial"/>
          <w:sz w:val="22"/>
          <w:szCs w:val="22"/>
        </w:rPr>
        <w:t>Para personas trabajadoras asalariadas:</w:t>
      </w:r>
    </w:p>
    <w:p w:rsidR="00805B71" w:rsidRPr="00151E82" w:rsidRDefault="00805B71" w:rsidP="00151E82">
      <w:pPr>
        <w:pStyle w:val="Prrafodelista"/>
        <w:numPr>
          <w:ilvl w:val="0"/>
          <w:numId w:val="21"/>
        </w:numPr>
        <w:spacing w:line="360" w:lineRule="auto"/>
        <w:ind w:left="714" w:hanging="357"/>
        <w:jc w:val="both"/>
        <w:rPr>
          <w:rFonts w:ascii="Arial" w:hAnsi="Arial" w:cs="Arial"/>
          <w:sz w:val="22"/>
          <w:szCs w:val="22"/>
        </w:rPr>
      </w:pPr>
      <w:r w:rsidRPr="00151E82">
        <w:rPr>
          <w:rFonts w:ascii="Arial" w:hAnsi="Arial" w:cs="Arial"/>
          <w:sz w:val="22"/>
          <w:szCs w:val="22"/>
        </w:rPr>
        <w:t>Certificado expedido por la Tesorería General de la S.S. donde conste la empresa, la categoría laboral (grupo de cotización) y el periodo de contratación.</w:t>
      </w:r>
    </w:p>
    <w:p w:rsidR="00805B71" w:rsidRPr="00151E82" w:rsidRDefault="00805B71" w:rsidP="00151E82">
      <w:pPr>
        <w:pStyle w:val="Prrafodelista"/>
        <w:numPr>
          <w:ilvl w:val="0"/>
          <w:numId w:val="21"/>
        </w:numPr>
        <w:spacing w:line="360" w:lineRule="auto"/>
        <w:ind w:left="714" w:hanging="357"/>
        <w:jc w:val="both"/>
        <w:rPr>
          <w:rFonts w:ascii="Arial" w:hAnsi="Arial" w:cs="Arial"/>
          <w:sz w:val="22"/>
          <w:szCs w:val="22"/>
        </w:rPr>
      </w:pPr>
      <w:r w:rsidRPr="00151E82">
        <w:rPr>
          <w:rFonts w:ascii="Arial" w:hAnsi="Arial" w:cs="Arial"/>
          <w:sz w:val="22"/>
          <w:szCs w:val="22"/>
        </w:rPr>
        <w:t>Certificado expedido por la correspondiente empresa o empresas contratantes en el que consten las actividades realizadas, el año en que se han realizado y el número total de horas dedicadas a las mismas.</w:t>
      </w:r>
    </w:p>
    <w:p w:rsidR="00805B71" w:rsidRPr="00EF5D6C" w:rsidRDefault="00805B71" w:rsidP="00FD3B66">
      <w:pPr>
        <w:spacing w:before="240" w:after="240" w:line="360" w:lineRule="auto"/>
        <w:jc w:val="both"/>
        <w:rPr>
          <w:rFonts w:cs="Arial"/>
          <w:sz w:val="22"/>
          <w:szCs w:val="22"/>
        </w:rPr>
      </w:pPr>
      <w:r w:rsidRPr="00EF5D6C">
        <w:rPr>
          <w:rFonts w:cs="Arial"/>
          <w:sz w:val="22"/>
          <w:szCs w:val="22"/>
        </w:rPr>
        <w:t>Para personas trabajadoras autónomas o por cuenta propia:</w:t>
      </w:r>
    </w:p>
    <w:p w:rsidR="00805B71" w:rsidRPr="00EF5D6C" w:rsidRDefault="00805B71" w:rsidP="00151E82">
      <w:pPr>
        <w:pStyle w:val="Prrafodelista"/>
        <w:numPr>
          <w:ilvl w:val="0"/>
          <w:numId w:val="21"/>
        </w:numPr>
        <w:spacing w:line="360" w:lineRule="auto"/>
        <w:ind w:left="714" w:hanging="357"/>
        <w:jc w:val="both"/>
        <w:rPr>
          <w:rFonts w:ascii="Arial" w:hAnsi="Arial" w:cs="Arial"/>
          <w:sz w:val="22"/>
          <w:szCs w:val="22"/>
        </w:rPr>
      </w:pPr>
      <w:r w:rsidRPr="00EF5D6C">
        <w:rPr>
          <w:rFonts w:ascii="Arial" w:hAnsi="Arial" w:cs="Arial"/>
          <w:sz w:val="22"/>
          <w:szCs w:val="22"/>
        </w:rPr>
        <w:lastRenderedPageBreak/>
        <w:t>Certificado expedido por la Tesorería General de la S.S. en el Régimen especial correspondiente.</w:t>
      </w:r>
    </w:p>
    <w:p w:rsidR="00805B71" w:rsidRPr="00EF5D6C" w:rsidRDefault="00805B71" w:rsidP="00151E82">
      <w:pPr>
        <w:pStyle w:val="Prrafodelista"/>
        <w:numPr>
          <w:ilvl w:val="0"/>
          <w:numId w:val="21"/>
        </w:numPr>
        <w:spacing w:line="360" w:lineRule="auto"/>
        <w:ind w:left="714" w:hanging="357"/>
        <w:jc w:val="both"/>
        <w:rPr>
          <w:rFonts w:ascii="Arial" w:hAnsi="Arial" w:cs="Arial"/>
          <w:sz w:val="22"/>
          <w:szCs w:val="22"/>
        </w:rPr>
      </w:pPr>
      <w:r w:rsidRPr="00EF5D6C">
        <w:rPr>
          <w:rFonts w:ascii="Arial" w:hAnsi="Arial" w:cs="Arial"/>
          <w:sz w:val="22"/>
          <w:szCs w:val="22"/>
        </w:rPr>
        <w:t>Declaración jurada en la que consten las actividades realizadas, el año en que se han realizado y el número total de horas dedicadas a las mismas.</w:t>
      </w:r>
    </w:p>
    <w:p w:rsidR="00805B71" w:rsidRDefault="00805B71" w:rsidP="00FD3B66">
      <w:pPr>
        <w:spacing w:before="240" w:after="240" w:line="360" w:lineRule="auto"/>
        <w:jc w:val="both"/>
        <w:rPr>
          <w:rFonts w:cs="Arial"/>
          <w:sz w:val="22"/>
          <w:szCs w:val="22"/>
        </w:rPr>
      </w:pPr>
      <w:r w:rsidRPr="00EF5D6C">
        <w:rPr>
          <w:rFonts w:cs="Arial"/>
          <w:sz w:val="22"/>
          <w:szCs w:val="22"/>
        </w:rPr>
        <w:t>Para personas voluntarias o becarias</w:t>
      </w:r>
      <w:r w:rsidR="00151E82">
        <w:rPr>
          <w:rFonts w:cs="Arial"/>
          <w:sz w:val="22"/>
          <w:szCs w:val="22"/>
        </w:rPr>
        <w:t>:</w:t>
      </w:r>
    </w:p>
    <w:p w:rsidR="00805B71" w:rsidRPr="00EF5D6C" w:rsidRDefault="00805B71" w:rsidP="000A44AE">
      <w:pPr>
        <w:pStyle w:val="Prrafodelista"/>
        <w:numPr>
          <w:ilvl w:val="0"/>
          <w:numId w:val="21"/>
        </w:numPr>
        <w:spacing w:line="360" w:lineRule="auto"/>
        <w:ind w:left="714" w:hanging="357"/>
        <w:jc w:val="both"/>
        <w:rPr>
          <w:rFonts w:ascii="Arial" w:hAnsi="Arial" w:cs="Arial"/>
          <w:sz w:val="22"/>
          <w:szCs w:val="22"/>
        </w:rPr>
      </w:pPr>
      <w:r w:rsidRPr="00EF5D6C">
        <w:rPr>
          <w:rFonts w:ascii="Arial" w:hAnsi="Arial" w:cs="Arial"/>
          <w:sz w:val="22"/>
          <w:szCs w:val="22"/>
        </w:rPr>
        <w:t>Certificado de la organización o empresa donde haya prestado la asistencia en el que consten las actividades realizadas, el año en que se han realizado y el número total de horas dedicadas a las mismas.</w:t>
      </w:r>
    </w:p>
    <w:p w:rsidR="00805B71" w:rsidRDefault="00805B71" w:rsidP="00151E82">
      <w:pPr>
        <w:spacing w:before="240" w:after="240" w:line="360" w:lineRule="auto"/>
        <w:jc w:val="both"/>
        <w:rPr>
          <w:rFonts w:cs="Arial"/>
          <w:sz w:val="22"/>
          <w:szCs w:val="22"/>
        </w:rPr>
      </w:pPr>
      <w:r>
        <w:rPr>
          <w:rFonts w:cs="Arial"/>
          <w:sz w:val="22"/>
          <w:szCs w:val="22"/>
        </w:rPr>
        <w:t>Para los casos d</w:t>
      </w:r>
      <w:r w:rsidRPr="00EF5D6C">
        <w:rPr>
          <w:rFonts w:cs="Arial"/>
          <w:sz w:val="22"/>
          <w:szCs w:val="22"/>
        </w:rPr>
        <w:t xml:space="preserve">el apartado </w:t>
      </w:r>
      <w:r>
        <w:rPr>
          <w:rFonts w:cs="Arial"/>
          <w:sz w:val="22"/>
          <w:szCs w:val="22"/>
        </w:rPr>
        <w:t>2</w:t>
      </w:r>
      <w:r w:rsidRPr="00EF5D6C">
        <w:rPr>
          <w:rFonts w:cs="Arial"/>
          <w:sz w:val="22"/>
          <w:szCs w:val="22"/>
        </w:rPr>
        <w:t xml:space="preserve"> (contrato, autónomo/a</w:t>
      </w:r>
      <w:r>
        <w:rPr>
          <w:rFonts w:cs="Arial"/>
          <w:sz w:val="22"/>
          <w:szCs w:val="22"/>
        </w:rPr>
        <w:t>,</w:t>
      </w:r>
      <w:r w:rsidRPr="00EF5D6C">
        <w:rPr>
          <w:rFonts w:cs="Arial"/>
          <w:sz w:val="22"/>
          <w:szCs w:val="22"/>
        </w:rPr>
        <w:t xml:space="preserve"> </w:t>
      </w:r>
      <w:r>
        <w:rPr>
          <w:rFonts w:cs="Arial"/>
          <w:sz w:val="22"/>
          <w:szCs w:val="22"/>
        </w:rPr>
        <w:t>voluntariado o beca</w:t>
      </w:r>
      <w:r w:rsidRPr="00EF5D6C">
        <w:rPr>
          <w:rFonts w:cs="Arial"/>
          <w:sz w:val="22"/>
          <w:szCs w:val="22"/>
        </w:rPr>
        <w:t>)</w:t>
      </w:r>
      <w:r>
        <w:rPr>
          <w:rFonts w:cs="Arial"/>
          <w:sz w:val="22"/>
          <w:szCs w:val="22"/>
        </w:rPr>
        <w:t xml:space="preserve"> e</w:t>
      </w:r>
      <w:r w:rsidRPr="00EF5D6C">
        <w:rPr>
          <w:rFonts w:cs="Arial"/>
          <w:sz w:val="22"/>
          <w:szCs w:val="22"/>
        </w:rPr>
        <w:t xml:space="preserve">l documento “Certificado de empresa sobre experiencia laboral” (PNL-6) puede servir de guía para que la empresa u organización </w:t>
      </w:r>
      <w:r>
        <w:rPr>
          <w:rFonts w:cs="Arial"/>
          <w:sz w:val="22"/>
          <w:szCs w:val="22"/>
        </w:rPr>
        <w:t>muestre los datos</w:t>
      </w:r>
      <w:r w:rsidRPr="00EF5D6C">
        <w:rPr>
          <w:rFonts w:cs="Arial"/>
          <w:sz w:val="22"/>
          <w:szCs w:val="22"/>
        </w:rPr>
        <w:t>. En caso de utilizarse este documento:</w:t>
      </w:r>
    </w:p>
    <w:p w:rsidR="00805B71" w:rsidRPr="00EF5D6C" w:rsidRDefault="00805B71" w:rsidP="00151E82">
      <w:pPr>
        <w:pStyle w:val="Prrafodelista"/>
        <w:numPr>
          <w:ilvl w:val="0"/>
          <w:numId w:val="21"/>
        </w:numPr>
        <w:spacing w:line="360" w:lineRule="auto"/>
        <w:ind w:left="714" w:hanging="357"/>
        <w:jc w:val="both"/>
        <w:rPr>
          <w:rFonts w:ascii="Arial" w:hAnsi="Arial" w:cs="Arial"/>
          <w:sz w:val="22"/>
          <w:szCs w:val="22"/>
        </w:rPr>
      </w:pPr>
      <w:r w:rsidRPr="00EF5D6C">
        <w:rPr>
          <w:rFonts w:ascii="Arial" w:hAnsi="Arial" w:cs="Arial"/>
          <w:sz w:val="22"/>
          <w:szCs w:val="22"/>
        </w:rPr>
        <w:t>El centro de formación señalará por la parte de a</w:t>
      </w:r>
      <w:r>
        <w:rPr>
          <w:rFonts w:ascii="Arial" w:hAnsi="Arial" w:cs="Arial"/>
          <w:sz w:val="22"/>
          <w:szCs w:val="22"/>
        </w:rPr>
        <w:t>trás del impreso la relación de</w:t>
      </w:r>
      <w:r w:rsidRPr="00EF5D6C">
        <w:rPr>
          <w:rFonts w:ascii="Arial" w:hAnsi="Arial" w:cs="Arial"/>
          <w:sz w:val="22"/>
          <w:szCs w:val="22"/>
        </w:rPr>
        <w:t xml:space="preserve"> capacidades del módulo de prácticas no laborales del correspondiente certificado de profesionalidad.</w:t>
      </w:r>
    </w:p>
    <w:p w:rsidR="00805B71" w:rsidRDefault="00805B71" w:rsidP="00151E82">
      <w:pPr>
        <w:pStyle w:val="Prrafodelista"/>
        <w:numPr>
          <w:ilvl w:val="0"/>
          <w:numId w:val="21"/>
        </w:numPr>
        <w:spacing w:line="360" w:lineRule="auto"/>
        <w:ind w:left="714" w:hanging="357"/>
        <w:jc w:val="both"/>
        <w:rPr>
          <w:rFonts w:ascii="Arial" w:hAnsi="Arial" w:cs="Arial"/>
          <w:sz w:val="22"/>
          <w:szCs w:val="22"/>
        </w:rPr>
      </w:pPr>
      <w:r w:rsidRPr="00DC4BB2">
        <w:rPr>
          <w:rFonts w:ascii="Arial" w:hAnsi="Arial" w:cs="Arial"/>
          <w:sz w:val="22"/>
          <w:szCs w:val="22"/>
        </w:rPr>
        <w:t>El/la alumno/a aportará a la empresa u organización el documento “Certificado de empresa sobre experiencia laboral” (PNL-6) para que lo cumplimenten.</w:t>
      </w:r>
    </w:p>
    <w:p w:rsidR="00805B71" w:rsidRPr="00DC4BB2" w:rsidRDefault="00805B71" w:rsidP="00151E82">
      <w:pPr>
        <w:pStyle w:val="Prrafodelista"/>
        <w:numPr>
          <w:ilvl w:val="0"/>
          <w:numId w:val="21"/>
        </w:numPr>
        <w:spacing w:line="360" w:lineRule="auto"/>
        <w:ind w:left="714" w:hanging="357"/>
        <w:jc w:val="both"/>
        <w:rPr>
          <w:rFonts w:ascii="Arial" w:hAnsi="Arial" w:cs="Arial"/>
          <w:sz w:val="22"/>
          <w:szCs w:val="22"/>
        </w:rPr>
      </w:pPr>
      <w:r w:rsidRPr="00DC4BB2">
        <w:rPr>
          <w:rFonts w:ascii="Arial" w:hAnsi="Arial" w:cs="Arial"/>
          <w:sz w:val="22"/>
          <w:szCs w:val="22"/>
        </w:rPr>
        <w:t>La empresa cumplimentará el documento indicando qué capacidades de las señaladas por el centro de formación se han desempeñado en la empresa. En el caso de personas autónomas, el documento será cumplimentado por ellas mismas.</w:t>
      </w:r>
    </w:p>
    <w:p w:rsidR="00805B71" w:rsidRPr="00EF5D6C" w:rsidRDefault="00805B71" w:rsidP="000A44AE">
      <w:pPr>
        <w:spacing w:before="240" w:after="240" w:line="360" w:lineRule="auto"/>
        <w:jc w:val="both"/>
        <w:rPr>
          <w:rFonts w:cs="Arial"/>
          <w:sz w:val="22"/>
          <w:szCs w:val="22"/>
        </w:rPr>
      </w:pPr>
      <w:r w:rsidRPr="00EF5D6C">
        <w:rPr>
          <w:rFonts w:cs="Arial"/>
          <w:sz w:val="22"/>
          <w:szCs w:val="22"/>
        </w:rPr>
        <w:t>El alumnado podrá adjuntar otros documentos admitidos en derecho que permitan ampliar la información sobre su experiencia laboral, con objeto de facilitar la resolución de la solicitud de exención del módulo de prácticas.</w:t>
      </w:r>
    </w:p>
    <w:p w:rsidR="00805B71" w:rsidRPr="000A44AE" w:rsidRDefault="00805B71" w:rsidP="000A44AE">
      <w:pPr>
        <w:spacing w:before="240" w:after="240" w:line="360" w:lineRule="auto"/>
        <w:jc w:val="both"/>
        <w:rPr>
          <w:rFonts w:cs="Arial"/>
          <w:sz w:val="22"/>
          <w:szCs w:val="22"/>
        </w:rPr>
      </w:pPr>
      <w:r w:rsidRPr="00EF5D6C">
        <w:rPr>
          <w:rFonts w:cs="Arial"/>
          <w:sz w:val="22"/>
          <w:szCs w:val="22"/>
        </w:rPr>
        <w:t xml:space="preserve">Se presentará la documentación citada en el centro de formación, que valorará y determinará si le corresponde la exención. En caso de ser conforme, el centro de formación cumplimentará el Informe de Exención (PNL-7) y reflejará este dato en el Acta de Evaluación del Curso (CP7 momento 2), en la casilla “Módulo PNL” </w:t>
      </w:r>
      <w:r w:rsidRPr="00EF5D6C">
        <w:rPr>
          <w:rFonts w:cs="Arial"/>
          <w:sz w:val="22"/>
          <w:szCs w:val="22"/>
        </w:rPr>
        <w:sym w:font="Wingdings" w:char="F0E0"/>
      </w:r>
      <w:r w:rsidRPr="00EF5D6C">
        <w:rPr>
          <w:rFonts w:cs="Arial"/>
          <w:sz w:val="22"/>
          <w:szCs w:val="22"/>
        </w:rPr>
        <w:t xml:space="preserve"> </w:t>
      </w:r>
      <w:r w:rsidRPr="000A44AE">
        <w:rPr>
          <w:rFonts w:cs="Arial"/>
          <w:b/>
          <w:sz w:val="22"/>
          <w:szCs w:val="22"/>
        </w:rPr>
        <w:t>EXENTO/A</w:t>
      </w:r>
      <w:r w:rsidR="00A8357A">
        <w:rPr>
          <w:rFonts w:cs="Arial"/>
          <w:sz w:val="22"/>
          <w:szCs w:val="22"/>
        </w:rPr>
        <w:t>.</w:t>
      </w:r>
    </w:p>
    <w:p w:rsidR="00805B71" w:rsidRPr="00EF5D6C" w:rsidRDefault="00805B71" w:rsidP="000A44AE">
      <w:pPr>
        <w:spacing w:before="240" w:after="240" w:line="360" w:lineRule="auto"/>
        <w:jc w:val="both"/>
        <w:rPr>
          <w:rFonts w:cs="Arial"/>
          <w:sz w:val="22"/>
          <w:szCs w:val="22"/>
        </w:rPr>
      </w:pPr>
      <w:r w:rsidRPr="00EF5D6C">
        <w:rPr>
          <w:rFonts w:cs="Arial"/>
          <w:sz w:val="22"/>
          <w:szCs w:val="22"/>
        </w:rPr>
        <w:t>En caso de denegación de la exención, el/la alumno/a deberá realizar las prácticas.</w:t>
      </w:r>
    </w:p>
    <w:p w:rsidR="00805B71" w:rsidRPr="000A44AE" w:rsidRDefault="00805B71" w:rsidP="000A44AE">
      <w:pPr>
        <w:spacing w:before="240" w:after="240" w:line="360" w:lineRule="auto"/>
        <w:jc w:val="both"/>
        <w:rPr>
          <w:rFonts w:cs="Arial"/>
          <w:sz w:val="22"/>
          <w:szCs w:val="22"/>
        </w:rPr>
      </w:pPr>
      <w:r w:rsidRPr="000A44AE">
        <w:rPr>
          <w:rFonts w:cs="Arial"/>
          <w:sz w:val="22"/>
          <w:szCs w:val="22"/>
        </w:rPr>
        <w:t>Documentos de la exención a conservar en el centro de formación:</w:t>
      </w:r>
    </w:p>
    <w:p w:rsidR="00805B71" w:rsidRPr="001A5D08" w:rsidRDefault="00805B71" w:rsidP="00C45F60">
      <w:pPr>
        <w:pStyle w:val="Prrafodelista"/>
        <w:numPr>
          <w:ilvl w:val="0"/>
          <w:numId w:val="21"/>
        </w:numPr>
        <w:spacing w:line="360" w:lineRule="auto"/>
        <w:jc w:val="both"/>
        <w:rPr>
          <w:rFonts w:ascii="Arial" w:hAnsi="Arial" w:cs="Arial"/>
          <w:sz w:val="22"/>
          <w:szCs w:val="22"/>
        </w:rPr>
      </w:pPr>
      <w:r w:rsidRPr="00EF5D6C">
        <w:rPr>
          <w:rFonts w:ascii="Arial" w:hAnsi="Arial" w:cs="Arial"/>
          <w:sz w:val="22"/>
          <w:szCs w:val="22"/>
        </w:rPr>
        <w:t>Informe de vida laboral de la Tesorería General de la Seguridad Social.</w:t>
      </w:r>
    </w:p>
    <w:p w:rsidR="00805B71" w:rsidRDefault="00805B71" w:rsidP="00C45F60">
      <w:pPr>
        <w:pStyle w:val="Prrafodelista"/>
        <w:numPr>
          <w:ilvl w:val="0"/>
          <w:numId w:val="21"/>
        </w:numPr>
        <w:spacing w:line="360" w:lineRule="auto"/>
        <w:jc w:val="both"/>
        <w:rPr>
          <w:rFonts w:ascii="Arial" w:hAnsi="Arial" w:cs="Arial"/>
          <w:sz w:val="22"/>
          <w:szCs w:val="22"/>
        </w:rPr>
      </w:pPr>
      <w:r w:rsidRPr="001A5D08">
        <w:rPr>
          <w:rFonts w:ascii="Arial" w:hAnsi="Arial" w:cs="Arial"/>
          <w:sz w:val="22"/>
          <w:szCs w:val="22"/>
        </w:rPr>
        <w:t>“Certificado de empresa sobre experiencia laboral” (PNL-6).</w:t>
      </w:r>
    </w:p>
    <w:p w:rsidR="00805B71" w:rsidRPr="000A44AE" w:rsidRDefault="00805B71" w:rsidP="000A44AE">
      <w:pPr>
        <w:spacing w:before="240" w:after="240" w:line="360" w:lineRule="auto"/>
        <w:jc w:val="both"/>
        <w:rPr>
          <w:rFonts w:cs="Arial"/>
          <w:sz w:val="22"/>
          <w:szCs w:val="22"/>
        </w:rPr>
      </w:pPr>
      <w:r w:rsidRPr="000A44AE">
        <w:rPr>
          <w:rFonts w:cs="Arial"/>
          <w:sz w:val="22"/>
          <w:szCs w:val="22"/>
        </w:rPr>
        <w:t>Documentos de la exención a entregar al SNE-NL:</w:t>
      </w:r>
    </w:p>
    <w:p w:rsidR="000A44AE" w:rsidRDefault="00805B71" w:rsidP="00C45F60">
      <w:pPr>
        <w:pStyle w:val="Prrafodelista"/>
        <w:numPr>
          <w:ilvl w:val="0"/>
          <w:numId w:val="21"/>
        </w:numPr>
        <w:spacing w:line="360" w:lineRule="auto"/>
        <w:jc w:val="both"/>
        <w:rPr>
          <w:rFonts w:ascii="Arial" w:hAnsi="Arial" w:cs="Arial"/>
          <w:sz w:val="22"/>
          <w:szCs w:val="22"/>
        </w:rPr>
      </w:pPr>
      <w:r w:rsidRPr="000A44AE">
        <w:rPr>
          <w:rFonts w:ascii="Arial" w:hAnsi="Arial" w:cs="Arial"/>
          <w:sz w:val="22"/>
          <w:szCs w:val="22"/>
        </w:rPr>
        <w:lastRenderedPageBreak/>
        <w:t>“Informe de exención del centro” (PNL-7).</w:t>
      </w:r>
    </w:p>
    <w:p w:rsidR="00805B71" w:rsidRPr="000A44AE" w:rsidRDefault="00805B71" w:rsidP="00C45F60">
      <w:pPr>
        <w:pStyle w:val="Prrafodelista"/>
        <w:numPr>
          <w:ilvl w:val="0"/>
          <w:numId w:val="21"/>
        </w:numPr>
        <w:spacing w:line="360" w:lineRule="auto"/>
        <w:jc w:val="both"/>
        <w:rPr>
          <w:rFonts w:ascii="Arial" w:hAnsi="Arial" w:cs="Arial"/>
          <w:sz w:val="22"/>
          <w:szCs w:val="22"/>
        </w:rPr>
      </w:pPr>
      <w:r w:rsidRPr="000A44AE">
        <w:rPr>
          <w:rFonts w:ascii="Arial" w:hAnsi="Arial" w:cs="Arial"/>
          <w:sz w:val="22"/>
          <w:szCs w:val="22"/>
        </w:rPr>
        <w:t xml:space="preserve">Adjuntar al informe la “Solicitud de Certificado de Profesionalidad” (CP-16) firmada por el alumnado y el justificante de pago de la tasa de 10 euros para obtener el certificado. Se enviará vía registro o email a </w:t>
      </w:r>
      <w:hyperlink r:id="rId8" w:history="1">
        <w:r w:rsidR="00C45F60" w:rsidRPr="00650679">
          <w:rPr>
            <w:rStyle w:val="Hipervnculo"/>
            <w:rFonts w:ascii="Arial" w:hAnsi="Arial" w:cs="Arial"/>
            <w:sz w:val="22"/>
            <w:szCs w:val="22"/>
          </w:rPr>
          <w:t>sprogramasf@navarra.es</w:t>
        </w:r>
      </w:hyperlink>
      <w:r w:rsidRPr="000A44AE">
        <w:rPr>
          <w:rFonts w:ascii="Arial" w:hAnsi="Arial" w:cs="Arial"/>
          <w:sz w:val="22"/>
          <w:szCs w:val="22"/>
        </w:rPr>
        <w:t>.</w:t>
      </w:r>
    </w:p>
    <w:p w:rsidR="00805B71" w:rsidRDefault="00805B71" w:rsidP="000A44AE">
      <w:pPr>
        <w:pStyle w:val="Prrafodelista"/>
        <w:numPr>
          <w:ilvl w:val="0"/>
          <w:numId w:val="16"/>
        </w:numPr>
        <w:spacing w:before="360" w:after="240" w:line="360" w:lineRule="auto"/>
        <w:ind w:left="567" w:hanging="567"/>
        <w:contextualSpacing w:val="0"/>
        <w:rPr>
          <w:rFonts w:ascii="Arial" w:hAnsi="Arial" w:cs="Arial"/>
          <w:b/>
          <w:sz w:val="22"/>
          <w:szCs w:val="22"/>
          <w:lang w:val="es-ES_tradnl"/>
        </w:rPr>
      </w:pPr>
      <w:r>
        <w:rPr>
          <w:rFonts w:ascii="Arial" w:hAnsi="Arial" w:cs="Arial"/>
          <w:b/>
          <w:sz w:val="22"/>
          <w:szCs w:val="22"/>
          <w:lang w:val="es-ES_tradnl"/>
        </w:rPr>
        <w:t>PRÁCTICAS NO LABORALES DIFERENTES AL MÓDULO DE PRÁCTICAS DE CERTIFICADO DE PROFESIONALIDAD (PRÁCTICAS DE NO CP)</w:t>
      </w:r>
      <w:r w:rsidR="000A44AE">
        <w:rPr>
          <w:rFonts w:ascii="Arial" w:hAnsi="Arial" w:cs="Arial"/>
          <w:b/>
          <w:sz w:val="22"/>
          <w:szCs w:val="22"/>
          <w:lang w:val="es-ES_tradnl"/>
        </w:rPr>
        <w:t>.</w:t>
      </w:r>
    </w:p>
    <w:p w:rsidR="00805B71" w:rsidRPr="001821FA" w:rsidRDefault="00805B71" w:rsidP="000A44AE">
      <w:pPr>
        <w:pStyle w:val="Prrafodelista"/>
        <w:numPr>
          <w:ilvl w:val="1"/>
          <w:numId w:val="16"/>
        </w:numPr>
        <w:spacing w:line="360" w:lineRule="auto"/>
        <w:ind w:left="851"/>
        <w:jc w:val="both"/>
        <w:rPr>
          <w:rFonts w:ascii="Arial" w:hAnsi="Arial" w:cs="Arial"/>
          <w:b/>
          <w:sz w:val="22"/>
          <w:szCs w:val="22"/>
          <w:lang w:val="es-ES_tradnl"/>
        </w:rPr>
      </w:pPr>
      <w:r w:rsidRPr="001821FA">
        <w:rPr>
          <w:rFonts w:ascii="Arial" w:hAnsi="Arial" w:cs="Arial"/>
          <w:b/>
          <w:sz w:val="22"/>
          <w:szCs w:val="22"/>
          <w:lang w:val="es-ES_tradnl"/>
        </w:rPr>
        <w:t>CARACTERÍSTICAS ESPECÍFICAS.</w:t>
      </w:r>
    </w:p>
    <w:p w:rsidR="00805B71" w:rsidRPr="000A44AE" w:rsidRDefault="00805B71" w:rsidP="000A44AE">
      <w:pPr>
        <w:pStyle w:val="Prrafodelista"/>
        <w:numPr>
          <w:ilvl w:val="0"/>
          <w:numId w:val="26"/>
        </w:numPr>
        <w:tabs>
          <w:tab w:val="left" w:pos="426"/>
        </w:tabs>
        <w:spacing w:before="240" w:after="240" w:line="360" w:lineRule="auto"/>
        <w:ind w:left="0" w:firstLine="0"/>
        <w:contextualSpacing w:val="0"/>
        <w:jc w:val="both"/>
        <w:rPr>
          <w:rFonts w:ascii="Arial" w:hAnsi="Arial" w:cs="Arial"/>
          <w:sz w:val="22"/>
          <w:szCs w:val="22"/>
        </w:rPr>
      </w:pPr>
      <w:r w:rsidRPr="000A44AE">
        <w:rPr>
          <w:rFonts w:ascii="Arial" w:hAnsi="Arial" w:cs="Arial"/>
          <w:sz w:val="22"/>
          <w:szCs w:val="22"/>
        </w:rPr>
        <w:t>En acciones formativas correspondientes a la convocatoria de personas prioritariamente ocupadas, no se contempla la posibilidad de prácticas de no CP, independientemente de la situación laboral inicial de cada persona participante.</w:t>
      </w:r>
    </w:p>
    <w:p w:rsidR="00805B71" w:rsidRPr="000A44AE" w:rsidRDefault="00805B71" w:rsidP="000A44AE">
      <w:pPr>
        <w:pStyle w:val="Prrafodelista"/>
        <w:numPr>
          <w:ilvl w:val="0"/>
          <w:numId w:val="26"/>
        </w:numPr>
        <w:tabs>
          <w:tab w:val="left" w:pos="426"/>
        </w:tabs>
        <w:spacing w:before="240" w:after="240" w:line="360" w:lineRule="auto"/>
        <w:ind w:left="0" w:firstLine="0"/>
        <w:contextualSpacing w:val="0"/>
        <w:jc w:val="both"/>
        <w:rPr>
          <w:rFonts w:ascii="Arial" w:hAnsi="Arial" w:cs="Arial"/>
          <w:sz w:val="22"/>
          <w:szCs w:val="22"/>
        </w:rPr>
      </w:pPr>
      <w:r w:rsidRPr="000A44AE">
        <w:rPr>
          <w:rFonts w:ascii="Arial" w:hAnsi="Arial" w:cs="Arial"/>
          <w:sz w:val="22"/>
          <w:szCs w:val="22"/>
        </w:rPr>
        <w:t>En las convocatorias dirigidas prioritariamente a personas desempleadas, se contempla la posibilidad de realizar prácticas de no CP en los siguientes casos:</w:t>
      </w:r>
    </w:p>
    <w:p w:rsidR="00805B71" w:rsidRDefault="00805B71" w:rsidP="00A8357A">
      <w:pPr>
        <w:pStyle w:val="Prrafodelista"/>
        <w:numPr>
          <w:ilvl w:val="0"/>
          <w:numId w:val="21"/>
        </w:numPr>
        <w:spacing w:line="360" w:lineRule="auto"/>
        <w:ind w:left="1560" w:hanging="357"/>
        <w:jc w:val="both"/>
        <w:rPr>
          <w:rFonts w:ascii="Arial" w:hAnsi="Arial" w:cs="Arial"/>
          <w:sz w:val="22"/>
          <w:szCs w:val="22"/>
        </w:rPr>
      </w:pPr>
      <w:r w:rsidRPr="000A44AE">
        <w:rPr>
          <w:rFonts w:ascii="Arial" w:hAnsi="Arial" w:cs="Arial"/>
          <w:sz w:val="22"/>
          <w:szCs w:val="22"/>
        </w:rPr>
        <w:t>Cuando sean acciones formativas no vinculadas a CP.</w:t>
      </w:r>
    </w:p>
    <w:p w:rsidR="00805B71" w:rsidRDefault="00A8357A" w:rsidP="00A8357A">
      <w:pPr>
        <w:pStyle w:val="Prrafodelista"/>
        <w:numPr>
          <w:ilvl w:val="0"/>
          <w:numId w:val="21"/>
        </w:numPr>
        <w:spacing w:line="360" w:lineRule="auto"/>
        <w:ind w:left="1560" w:hanging="357"/>
        <w:jc w:val="both"/>
        <w:rPr>
          <w:rFonts w:ascii="Arial" w:hAnsi="Arial" w:cs="Arial"/>
          <w:sz w:val="22"/>
          <w:szCs w:val="22"/>
        </w:rPr>
      </w:pPr>
      <w:r>
        <w:rPr>
          <w:rFonts w:ascii="Arial" w:hAnsi="Arial" w:cs="Arial"/>
          <w:sz w:val="22"/>
          <w:szCs w:val="22"/>
        </w:rPr>
        <w:t>En acciones de CP:</w:t>
      </w:r>
    </w:p>
    <w:p w:rsidR="00805B71" w:rsidRPr="000A44AE" w:rsidRDefault="00805B71" w:rsidP="00A8357A">
      <w:pPr>
        <w:pStyle w:val="Prrafodelista"/>
        <w:numPr>
          <w:ilvl w:val="1"/>
          <w:numId w:val="21"/>
        </w:numPr>
        <w:spacing w:line="360" w:lineRule="auto"/>
        <w:ind w:left="2268"/>
        <w:jc w:val="both"/>
        <w:rPr>
          <w:rFonts w:ascii="Arial" w:hAnsi="Arial" w:cs="Arial"/>
          <w:sz w:val="22"/>
          <w:szCs w:val="22"/>
        </w:rPr>
      </w:pPr>
      <w:r w:rsidRPr="000A44AE">
        <w:rPr>
          <w:rFonts w:ascii="Arial" w:hAnsi="Arial" w:cs="Arial"/>
          <w:sz w:val="22"/>
          <w:szCs w:val="22"/>
        </w:rPr>
        <w:t>Cuando en la acción formativa no se imparta el CP completo.</w:t>
      </w:r>
    </w:p>
    <w:p w:rsidR="00805B71" w:rsidRPr="000A44AE" w:rsidRDefault="00805B71" w:rsidP="00A8357A">
      <w:pPr>
        <w:pStyle w:val="Prrafodelista"/>
        <w:numPr>
          <w:ilvl w:val="1"/>
          <w:numId w:val="21"/>
        </w:numPr>
        <w:spacing w:line="360" w:lineRule="auto"/>
        <w:ind w:left="2268"/>
        <w:jc w:val="both"/>
        <w:rPr>
          <w:rFonts w:ascii="Arial" w:hAnsi="Arial" w:cs="Arial"/>
          <w:sz w:val="22"/>
          <w:szCs w:val="22"/>
        </w:rPr>
      </w:pPr>
      <w:r w:rsidRPr="000A44AE">
        <w:rPr>
          <w:rFonts w:ascii="Arial" w:hAnsi="Arial" w:cs="Arial"/>
          <w:sz w:val="22"/>
          <w:szCs w:val="22"/>
        </w:rPr>
        <w:t>Cuando con la acción formativa se haya superado el CP completo. Se podrán realizar antes o después del módulo de prácticas de CP, respetando los plazos de inicio.</w:t>
      </w:r>
    </w:p>
    <w:p w:rsidR="00805B71" w:rsidRPr="00071B74" w:rsidRDefault="00805B71" w:rsidP="00A8357A">
      <w:pPr>
        <w:pStyle w:val="Prrafodelista"/>
        <w:numPr>
          <w:ilvl w:val="0"/>
          <w:numId w:val="19"/>
        </w:numPr>
        <w:spacing w:before="240" w:after="240" w:line="360" w:lineRule="auto"/>
        <w:ind w:left="714" w:hanging="357"/>
        <w:contextualSpacing w:val="0"/>
        <w:jc w:val="both"/>
        <w:rPr>
          <w:rFonts w:ascii="Arial" w:hAnsi="Arial" w:cs="Arial"/>
          <w:sz w:val="22"/>
          <w:szCs w:val="22"/>
          <w:lang w:val="es-ES_tradnl"/>
        </w:rPr>
      </w:pPr>
      <w:r w:rsidRPr="00071B74">
        <w:rPr>
          <w:rFonts w:ascii="Arial" w:hAnsi="Arial" w:cs="Arial"/>
          <w:sz w:val="22"/>
          <w:szCs w:val="22"/>
          <w:lang w:val="es-ES_tradnl"/>
        </w:rPr>
        <w:t>La duración de las prácticas de no CP estará comprendida entre el 20% y el 100% de la duración de la formación que las genera, no</w:t>
      </w:r>
      <w:r w:rsidR="00A8357A">
        <w:rPr>
          <w:rFonts w:ascii="Arial" w:hAnsi="Arial" w:cs="Arial"/>
          <w:sz w:val="22"/>
          <w:szCs w:val="22"/>
          <w:lang w:val="es-ES_tradnl"/>
        </w:rPr>
        <w:t xml:space="preserve"> siendo nunca menor a 40 horas.</w:t>
      </w:r>
    </w:p>
    <w:p w:rsidR="00805B71" w:rsidRDefault="00805B71" w:rsidP="00A8357A">
      <w:pPr>
        <w:pStyle w:val="Prrafodelista"/>
        <w:numPr>
          <w:ilvl w:val="0"/>
          <w:numId w:val="19"/>
        </w:numPr>
        <w:spacing w:before="240" w:after="240" w:line="360" w:lineRule="auto"/>
        <w:ind w:left="714" w:hanging="357"/>
        <w:contextualSpacing w:val="0"/>
        <w:jc w:val="both"/>
        <w:rPr>
          <w:rFonts w:ascii="Arial" w:hAnsi="Arial" w:cs="Arial"/>
          <w:sz w:val="22"/>
          <w:szCs w:val="22"/>
          <w:lang w:val="es-ES_tradnl"/>
        </w:rPr>
      </w:pPr>
      <w:r w:rsidRPr="00071B74">
        <w:rPr>
          <w:rFonts w:ascii="Arial" w:hAnsi="Arial" w:cs="Arial"/>
          <w:sz w:val="22"/>
          <w:szCs w:val="22"/>
          <w:lang w:val="es-ES_tradnl"/>
        </w:rPr>
        <w:t>Estas prácticas, si se realizan en acciones vinculadas a certificado de profesionalidad, no sustituyen a las prácticas obligatorias de certificado de profesionalidad y será necesario firmar una “Declaración Jurada” por parte del alumnado reconociendo tal condición (según modelo).</w:t>
      </w:r>
    </w:p>
    <w:p w:rsidR="00805B71" w:rsidRPr="00A8357A" w:rsidRDefault="00805B71" w:rsidP="00A8357A">
      <w:pPr>
        <w:pStyle w:val="Prrafodelista"/>
        <w:numPr>
          <w:ilvl w:val="0"/>
          <w:numId w:val="19"/>
        </w:numPr>
        <w:spacing w:before="240" w:after="240" w:line="360" w:lineRule="auto"/>
        <w:ind w:left="714" w:hanging="357"/>
        <w:contextualSpacing w:val="0"/>
        <w:jc w:val="both"/>
        <w:rPr>
          <w:rFonts w:ascii="Arial" w:hAnsi="Arial" w:cs="Arial"/>
          <w:sz w:val="22"/>
          <w:szCs w:val="22"/>
          <w:lang w:val="es-ES_tradnl"/>
        </w:rPr>
      </w:pPr>
      <w:r w:rsidRPr="00A8357A">
        <w:rPr>
          <w:rFonts w:ascii="Arial" w:hAnsi="Arial" w:cs="Arial"/>
          <w:sz w:val="22"/>
          <w:szCs w:val="22"/>
          <w:lang w:val="es-ES_tradnl"/>
        </w:rPr>
        <w:t>En las convocatorias dirigidas prioritariamente a personas desempleadas:</w:t>
      </w:r>
    </w:p>
    <w:p w:rsidR="00805B71" w:rsidRPr="00A8357A" w:rsidRDefault="00805B71" w:rsidP="00A8357A">
      <w:pPr>
        <w:pStyle w:val="Prrafodelista"/>
        <w:numPr>
          <w:ilvl w:val="0"/>
          <w:numId w:val="21"/>
        </w:numPr>
        <w:spacing w:before="240" w:after="240" w:line="360" w:lineRule="auto"/>
        <w:ind w:left="1559" w:hanging="357"/>
        <w:contextualSpacing w:val="0"/>
        <w:jc w:val="both"/>
        <w:rPr>
          <w:rFonts w:ascii="Arial" w:hAnsi="Arial" w:cs="Arial"/>
          <w:sz w:val="22"/>
          <w:szCs w:val="22"/>
        </w:rPr>
      </w:pPr>
      <w:r w:rsidRPr="00A8357A">
        <w:rPr>
          <w:rFonts w:ascii="Arial" w:hAnsi="Arial" w:cs="Arial"/>
          <w:sz w:val="22"/>
          <w:szCs w:val="22"/>
        </w:rPr>
        <w:t xml:space="preserve">Estas prácticas </w:t>
      </w:r>
      <w:r w:rsidRPr="00A8357A">
        <w:rPr>
          <w:rFonts w:ascii="Arial" w:hAnsi="Arial" w:cs="Arial"/>
          <w:b/>
          <w:sz w:val="22"/>
          <w:szCs w:val="22"/>
          <w:u w:val="single"/>
        </w:rPr>
        <w:t>no</w:t>
      </w:r>
      <w:r w:rsidRPr="00A8357A">
        <w:rPr>
          <w:rFonts w:ascii="Arial" w:hAnsi="Arial" w:cs="Arial"/>
          <w:sz w:val="22"/>
          <w:szCs w:val="22"/>
        </w:rPr>
        <w:t xml:space="preserve"> son obligatorias. El centro de formación, de forma voluntaria, podrá ofrecerlas al alumnado.</w:t>
      </w:r>
    </w:p>
    <w:p w:rsidR="00805B71" w:rsidRPr="00A8357A" w:rsidRDefault="00805B71" w:rsidP="00A8357A">
      <w:pPr>
        <w:pStyle w:val="Prrafodelista"/>
        <w:numPr>
          <w:ilvl w:val="0"/>
          <w:numId w:val="21"/>
        </w:numPr>
        <w:spacing w:before="240" w:after="240" w:line="360" w:lineRule="auto"/>
        <w:ind w:left="1559" w:hanging="357"/>
        <w:contextualSpacing w:val="0"/>
        <w:jc w:val="both"/>
        <w:rPr>
          <w:rFonts w:ascii="Arial" w:hAnsi="Arial" w:cs="Arial"/>
          <w:sz w:val="22"/>
          <w:szCs w:val="22"/>
        </w:rPr>
      </w:pPr>
      <w:r w:rsidRPr="00A8357A">
        <w:rPr>
          <w:rFonts w:ascii="Arial" w:hAnsi="Arial" w:cs="Arial"/>
          <w:sz w:val="22"/>
          <w:szCs w:val="22"/>
        </w:rPr>
        <w:t xml:space="preserve"> Sólo las podrán realizar las personas en situación de desempleo.</w:t>
      </w:r>
    </w:p>
    <w:p w:rsidR="00805B71" w:rsidRPr="00A8357A" w:rsidRDefault="00805B71" w:rsidP="00A8357A">
      <w:pPr>
        <w:pStyle w:val="Prrafodelista"/>
        <w:numPr>
          <w:ilvl w:val="0"/>
          <w:numId w:val="21"/>
        </w:numPr>
        <w:spacing w:before="240" w:after="240" w:line="360" w:lineRule="auto"/>
        <w:ind w:left="1559" w:hanging="357"/>
        <w:contextualSpacing w:val="0"/>
        <w:jc w:val="both"/>
        <w:rPr>
          <w:rFonts w:ascii="Arial" w:hAnsi="Arial" w:cs="Arial"/>
          <w:sz w:val="22"/>
          <w:szCs w:val="22"/>
        </w:rPr>
      </w:pPr>
      <w:r w:rsidRPr="00A8357A">
        <w:rPr>
          <w:rFonts w:ascii="Arial" w:hAnsi="Arial" w:cs="Arial"/>
          <w:sz w:val="22"/>
          <w:szCs w:val="22"/>
        </w:rPr>
        <w:t xml:space="preserve">Las prácticas podrán tener lugar tras la finalización de la acción formativa, cuando se haya superado con evaluación positiva. El plazo para el inicio será de 30 días </w:t>
      </w:r>
      <w:r w:rsidRPr="00A8357A">
        <w:rPr>
          <w:rFonts w:ascii="Arial" w:hAnsi="Arial" w:cs="Arial"/>
          <w:sz w:val="22"/>
          <w:szCs w:val="22"/>
        </w:rPr>
        <w:lastRenderedPageBreak/>
        <w:t xml:space="preserve">naturales desde la finalización de la formación. También podrán desarrollarse simultáneamente una vez haya transcurrido al menos el 75% de la acción formativa que las genera. Para ello, el centro deberá solicitar autorización al SNE-NL, vía email en </w:t>
      </w:r>
      <w:hyperlink r:id="rId9" w:history="1">
        <w:r w:rsidR="00A8357A" w:rsidRPr="00650679">
          <w:rPr>
            <w:rStyle w:val="Hipervnculo"/>
            <w:rFonts w:ascii="Arial" w:hAnsi="Arial" w:cs="Arial"/>
            <w:sz w:val="22"/>
            <w:szCs w:val="22"/>
          </w:rPr>
          <w:t>sprogramasf@navarra.es</w:t>
        </w:r>
      </w:hyperlink>
      <w:r w:rsidRPr="00A8357A">
        <w:rPr>
          <w:rFonts w:ascii="Arial" w:hAnsi="Arial" w:cs="Arial"/>
          <w:sz w:val="22"/>
          <w:szCs w:val="22"/>
        </w:rPr>
        <w:t>.</w:t>
      </w:r>
    </w:p>
    <w:p w:rsidR="00805B71" w:rsidRPr="00FD3B66" w:rsidRDefault="00805B71" w:rsidP="00A8357A">
      <w:pPr>
        <w:pStyle w:val="Prrafodelista"/>
        <w:numPr>
          <w:ilvl w:val="0"/>
          <w:numId w:val="16"/>
        </w:numPr>
        <w:spacing w:before="360" w:after="240" w:line="360" w:lineRule="auto"/>
        <w:ind w:left="567" w:hanging="567"/>
        <w:contextualSpacing w:val="0"/>
        <w:rPr>
          <w:rFonts w:ascii="Arial" w:hAnsi="Arial" w:cs="Arial"/>
          <w:b/>
          <w:sz w:val="22"/>
          <w:szCs w:val="22"/>
          <w:lang w:val="es-ES_tradnl"/>
        </w:rPr>
      </w:pPr>
      <w:r w:rsidRPr="00FD3B66">
        <w:rPr>
          <w:rFonts w:ascii="Arial" w:hAnsi="Arial" w:cs="Arial"/>
          <w:b/>
          <w:sz w:val="22"/>
          <w:szCs w:val="22"/>
          <w:lang w:val="es-ES_tradnl"/>
        </w:rPr>
        <w:t>FORMALIZACIÓN DE LAS PRÁCTICAS NO LABORALES (DE CP Y NO CP)</w:t>
      </w:r>
    </w:p>
    <w:p w:rsidR="00805B71" w:rsidRPr="00A8357A" w:rsidRDefault="00805B71" w:rsidP="00A8357A">
      <w:pPr>
        <w:spacing w:before="240" w:after="240" w:line="360" w:lineRule="auto"/>
        <w:jc w:val="both"/>
        <w:rPr>
          <w:rFonts w:cs="Arial"/>
          <w:sz w:val="22"/>
          <w:szCs w:val="22"/>
        </w:rPr>
      </w:pPr>
      <w:r w:rsidRPr="00A8357A">
        <w:rPr>
          <w:rFonts w:cs="Arial"/>
          <w:sz w:val="22"/>
          <w:szCs w:val="22"/>
        </w:rPr>
        <w:t>Podrán iniciarse las prácticas siempre que:</w:t>
      </w:r>
    </w:p>
    <w:p w:rsidR="00805B71" w:rsidRPr="00A8357A" w:rsidRDefault="00805B71" w:rsidP="00A8357A">
      <w:pPr>
        <w:pStyle w:val="Prrafodelista"/>
        <w:numPr>
          <w:ilvl w:val="0"/>
          <w:numId w:val="21"/>
        </w:numPr>
        <w:spacing w:line="360" w:lineRule="auto"/>
        <w:jc w:val="both"/>
        <w:rPr>
          <w:rFonts w:ascii="Arial" w:hAnsi="Arial" w:cs="Arial"/>
          <w:sz w:val="22"/>
          <w:szCs w:val="22"/>
        </w:rPr>
      </w:pPr>
      <w:r w:rsidRPr="00A8357A">
        <w:rPr>
          <w:rFonts w:ascii="Arial" w:hAnsi="Arial" w:cs="Arial"/>
          <w:sz w:val="22"/>
          <w:szCs w:val="22"/>
        </w:rPr>
        <w:t>En las prácticas referidas al módulo del certificado de profesionalidad, no hayan transcurrido más de 4 meses contados desde la finalización de la acción formativa de referencia, salvo casos excepcionales debidamente justificados. En este supuesto, el centro informará y lo solicitará mediante una prórroga de prácticas al SNE-NL y deberá contar con el consentimiento de éste.</w:t>
      </w:r>
    </w:p>
    <w:p w:rsidR="00805B71" w:rsidRPr="00A8357A" w:rsidRDefault="00805B71" w:rsidP="00A8357A">
      <w:pPr>
        <w:pStyle w:val="Prrafodelista"/>
        <w:numPr>
          <w:ilvl w:val="0"/>
          <w:numId w:val="21"/>
        </w:numPr>
        <w:spacing w:line="360" w:lineRule="auto"/>
        <w:ind w:left="714" w:hanging="357"/>
        <w:jc w:val="both"/>
        <w:rPr>
          <w:rFonts w:ascii="Arial" w:hAnsi="Arial" w:cs="Arial"/>
          <w:sz w:val="22"/>
          <w:szCs w:val="22"/>
        </w:rPr>
      </w:pPr>
      <w:r w:rsidRPr="00A8357A">
        <w:rPr>
          <w:rFonts w:ascii="Arial" w:hAnsi="Arial" w:cs="Arial"/>
          <w:sz w:val="22"/>
          <w:szCs w:val="22"/>
        </w:rPr>
        <w:t>En las prácticas de no CP, no hayan transcurrido más de 30 días naturales desde la finalización de la acción formativa en convocatorias prioritariamente desempleadas.</w:t>
      </w:r>
    </w:p>
    <w:p w:rsidR="00805B71" w:rsidRPr="00A8357A" w:rsidRDefault="00805B71" w:rsidP="00A8357A">
      <w:pPr>
        <w:pStyle w:val="Prrafodelista"/>
        <w:numPr>
          <w:ilvl w:val="0"/>
          <w:numId w:val="21"/>
        </w:numPr>
        <w:spacing w:line="360" w:lineRule="auto"/>
        <w:ind w:left="714" w:hanging="357"/>
        <w:jc w:val="both"/>
        <w:rPr>
          <w:rFonts w:ascii="Arial" w:hAnsi="Arial" w:cs="Arial"/>
          <w:sz w:val="22"/>
          <w:szCs w:val="22"/>
        </w:rPr>
      </w:pPr>
      <w:r w:rsidRPr="00A8357A">
        <w:rPr>
          <w:rFonts w:ascii="Arial" w:hAnsi="Arial" w:cs="Arial"/>
          <w:sz w:val="22"/>
          <w:szCs w:val="22"/>
        </w:rPr>
        <w:t>El centro de formación haya firmado “Convenio de Prácticas” con</w:t>
      </w:r>
      <w:r w:rsidR="00A8357A">
        <w:rPr>
          <w:rFonts w:ascii="Arial" w:hAnsi="Arial" w:cs="Arial"/>
          <w:sz w:val="22"/>
          <w:szCs w:val="22"/>
        </w:rPr>
        <w:t xml:space="preserve"> una empresa (PNL-0).</w:t>
      </w:r>
    </w:p>
    <w:p w:rsidR="00805B71" w:rsidRPr="00A8357A" w:rsidRDefault="00805B71" w:rsidP="00A8357A">
      <w:pPr>
        <w:pStyle w:val="Prrafodelista"/>
        <w:numPr>
          <w:ilvl w:val="0"/>
          <w:numId w:val="21"/>
        </w:numPr>
        <w:spacing w:line="360" w:lineRule="auto"/>
        <w:ind w:left="714" w:hanging="357"/>
        <w:jc w:val="both"/>
        <w:rPr>
          <w:rFonts w:ascii="Arial" w:hAnsi="Arial" w:cs="Arial"/>
          <w:sz w:val="22"/>
          <w:szCs w:val="22"/>
        </w:rPr>
      </w:pPr>
      <w:r w:rsidRPr="00A8357A">
        <w:rPr>
          <w:rFonts w:ascii="Arial" w:hAnsi="Arial" w:cs="Arial"/>
          <w:sz w:val="22"/>
          <w:szCs w:val="22"/>
        </w:rPr>
        <w:t>El centro de formación y la empresa firmante hayan presentado al SNE-NL el documento de “Comunicación de inicio de prácticas no laborales” (PNL-1).</w:t>
      </w:r>
    </w:p>
    <w:p w:rsidR="00805B71" w:rsidRPr="00A8357A" w:rsidRDefault="00805B71" w:rsidP="00A8357A">
      <w:pPr>
        <w:spacing w:before="240" w:after="240" w:line="360" w:lineRule="auto"/>
        <w:jc w:val="both"/>
        <w:rPr>
          <w:rFonts w:cs="Arial"/>
          <w:sz w:val="22"/>
          <w:szCs w:val="22"/>
        </w:rPr>
      </w:pPr>
      <w:r w:rsidRPr="00A8357A">
        <w:rPr>
          <w:rFonts w:cs="Arial"/>
          <w:sz w:val="22"/>
          <w:szCs w:val="22"/>
        </w:rPr>
        <w:t>Las entidades firmantes tendrán que gestionar la documentación de las prácticas. Unos documentos se entregarán al SNE-NL y otros se conservarán en el centro estando disponibles para posibles revisiones futuras que el SNE-NL determine hacer.</w:t>
      </w:r>
    </w:p>
    <w:p w:rsidR="00805B71" w:rsidRPr="00C45F60" w:rsidRDefault="00805B71" w:rsidP="004A3D34">
      <w:pPr>
        <w:pStyle w:val="Prrafodelista"/>
        <w:numPr>
          <w:ilvl w:val="0"/>
          <w:numId w:val="27"/>
        </w:numPr>
        <w:spacing w:before="360" w:line="360" w:lineRule="auto"/>
        <w:ind w:left="357" w:hanging="357"/>
        <w:contextualSpacing w:val="0"/>
        <w:jc w:val="both"/>
        <w:rPr>
          <w:rFonts w:ascii="Arial" w:hAnsi="Arial" w:cs="Arial"/>
          <w:b/>
          <w:sz w:val="22"/>
          <w:szCs w:val="22"/>
        </w:rPr>
      </w:pPr>
      <w:r w:rsidRPr="00C45F60">
        <w:rPr>
          <w:rFonts w:ascii="Arial" w:hAnsi="Arial" w:cs="Arial"/>
          <w:b/>
          <w:sz w:val="22"/>
          <w:szCs w:val="22"/>
        </w:rPr>
        <w:t>Documentos a entregar al SNE-NL por el centro:</w:t>
      </w:r>
    </w:p>
    <w:p w:rsidR="00805B71" w:rsidRPr="0001436C" w:rsidRDefault="00805B71" w:rsidP="00C27319">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01436C">
        <w:rPr>
          <w:rFonts w:ascii="Arial" w:hAnsi="Arial" w:cs="Arial"/>
          <w:sz w:val="22"/>
          <w:szCs w:val="22"/>
        </w:rPr>
        <w:t xml:space="preserve">“Comunicación de inicio de prácticas no laborales” (PNL-1). Se presentará con una antelación de 5 días hábiles antes del inicio de las prácticas (en casos justificados con la autorización del SNE-NL podrá modificarse este plazo). Se enviará vía registro electrónico o email a </w:t>
      </w:r>
      <w:hyperlink r:id="rId10" w:history="1">
        <w:r w:rsidR="00C27319" w:rsidRPr="00650679">
          <w:rPr>
            <w:rStyle w:val="Hipervnculo"/>
            <w:rFonts w:ascii="Arial" w:hAnsi="Arial" w:cs="Arial"/>
            <w:sz w:val="22"/>
            <w:szCs w:val="22"/>
          </w:rPr>
          <w:t>sprogramasf@navarra.es</w:t>
        </w:r>
      </w:hyperlink>
      <w:r w:rsidRPr="0001436C">
        <w:rPr>
          <w:rFonts w:ascii="Arial" w:hAnsi="Arial" w:cs="Arial"/>
          <w:sz w:val="22"/>
          <w:szCs w:val="22"/>
        </w:rPr>
        <w:t>.</w:t>
      </w:r>
    </w:p>
    <w:p w:rsidR="00805B71" w:rsidRPr="0001436C" w:rsidRDefault="00805B71" w:rsidP="00C27319">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01436C">
        <w:rPr>
          <w:rFonts w:ascii="Arial" w:hAnsi="Arial" w:cs="Arial"/>
          <w:sz w:val="22"/>
          <w:szCs w:val="22"/>
        </w:rPr>
        <w:t xml:space="preserve">“Comunicación de Incidencias de prácticas no laborales” (PNL-3). En caso de producirse una modificación durante el período de prácticas que afecte a horario, fechas, alta o baja del alumnado o número de horas a impartir, tendrá que ser comunicado al SNE-NL a través PNL-3. Se enviará vía registro electrónico o email a </w:t>
      </w:r>
      <w:hyperlink r:id="rId11" w:history="1">
        <w:r w:rsidR="00C27319" w:rsidRPr="00650679">
          <w:rPr>
            <w:rStyle w:val="Hipervnculo"/>
            <w:rFonts w:ascii="Arial" w:hAnsi="Arial" w:cs="Arial"/>
            <w:sz w:val="22"/>
            <w:szCs w:val="22"/>
          </w:rPr>
          <w:t>sprogramasf@navarra.es</w:t>
        </w:r>
      </w:hyperlink>
      <w:r w:rsidRPr="0001436C">
        <w:rPr>
          <w:rFonts w:ascii="Arial" w:hAnsi="Arial" w:cs="Arial"/>
          <w:sz w:val="22"/>
          <w:szCs w:val="22"/>
        </w:rPr>
        <w:t>.</w:t>
      </w:r>
    </w:p>
    <w:p w:rsidR="00805B71" w:rsidRPr="00C27319" w:rsidRDefault="00805B71" w:rsidP="00C27319">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C27319">
        <w:rPr>
          <w:rFonts w:ascii="Arial" w:hAnsi="Arial" w:cs="Arial"/>
          <w:sz w:val="22"/>
          <w:szCs w:val="22"/>
        </w:rPr>
        <w:t xml:space="preserve">En caso de otro tipo de incidencias se comunicará vía email a </w:t>
      </w:r>
      <w:hyperlink r:id="rId12" w:history="1">
        <w:r w:rsidR="00C27319" w:rsidRPr="00650679">
          <w:rPr>
            <w:rStyle w:val="Hipervnculo"/>
            <w:rFonts w:ascii="Arial" w:hAnsi="Arial" w:cs="Arial"/>
            <w:sz w:val="22"/>
            <w:szCs w:val="22"/>
          </w:rPr>
          <w:t>sprogramasf@navarra.es</w:t>
        </w:r>
      </w:hyperlink>
      <w:r w:rsidRPr="00C27319">
        <w:rPr>
          <w:rFonts w:ascii="Arial" w:hAnsi="Arial" w:cs="Arial"/>
          <w:sz w:val="22"/>
          <w:szCs w:val="22"/>
        </w:rPr>
        <w:t>.</w:t>
      </w:r>
    </w:p>
    <w:p w:rsidR="00805B71" w:rsidRPr="004A3D34" w:rsidRDefault="00805B71" w:rsidP="004A3D34">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C27319">
        <w:rPr>
          <w:rFonts w:ascii="Arial" w:hAnsi="Arial" w:cs="Arial"/>
          <w:sz w:val="22"/>
          <w:szCs w:val="22"/>
        </w:rPr>
        <w:t>Becas y ayudas: Las condiciones que dan derecho a estas ayudas son las que aparecen en la convocatoria en la que se encuentran las acciones formativas que generan las prácticas.</w:t>
      </w:r>
      <w:r w:rsidRPr="004A3D34">
        <w:rPr>
          <w:rFonts w:ascii="Arial" w:hAnsi="Arial" w:cs="Arial"/>
          <w:sz w:val="22"/>
          <w:szCs w:val="22"/>
        </w:rPr>
        <w:t xml:space="preserve"> </w:t>
      </w:r>
      <w:r w:rsidRPr="004A3D34">
        <w:rPr>
          <w:rFonts w:ascii="Arial" w:hAnsi="Arial" w:cs="Arial"/>
          <w:sz w:val="22"/>
          <w:szCs w:val="22"/>
        </w:rPr>
        <w:lastRenderedPageBreak/>
        <w:t xml:space="preserve">El alumnado aportará la documentación al centro y este al SNE-NL junto con el resto de documentos una vez finalizada la práctica. Se enviará vía registro o email a </w:t>
      </w:r>
      <w:hyperlink r:id="rId13" w:history="1">
        <w:r w:rsidR="004A3D34" w:rsidRPr="00650679">
          <w:rPr>
            <w:rStyle w:val="Hipervnculo"/>
            <w:rFonts w:ascii="Arial" w:hAnsi="Arial" w:cs="Arial"/>
            <w:sz w:val="22"/>
            <w:szCs w:val="22"/>
          </w:rPr>
          <w:t>sgestionf@navarra.es</w:t>
        </w:r>
      </w:hyperlink>
      <w:r w:rsidRPr="004A3D34">
        <w:rPr>
          <w:rFonts w:ascii="Arial" w:hAnsi="Arial" w:cs="Arial"/>
          <w:sz w:val="22"/>
          <w:szCs w:val="22"/>
        </w:rPr>
        <w:t>.</w:t>
      </w:r>
    </w:p>
    <w:p w:rsidR="00805B71" w:rsidRPr="004A3D34" w:rsidRDefault="00805B71" w:rsidP="004A3D34">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4A3D34">
        <w:rPr>
          <w:rFonts w:ascii="Arial" w:hAnsi="Arial" w:cs="Arial"/>
          <w:sz w:val="22"/>
          <w:szCs w:val="22"/>
        </w:rPr>
        <w:t xml:space="preserve">“Evaluación del alumnado en prácticas” (PNL-5). Las entidades firmantes presentarán en el documento PNL-5 la relación nominal del alumnado con indicación del número de días y de horas de prácticas realizadas por cada persona, así como la evaluación final de las mismas (Apto/ o No Apto/a). Se enviará vía registro o email a </w:t>
      </w:r>
      <w:hyperlink r:id="rId14" w:history="1">
        <w:r w:rsidR="004A3D34" w:rsidRPr="00650679">
          <w:rPr>
            <w:rStyle w:val="Hipervnculo"/>
            <w:rFonts w:ascii="Arial" w:hAnsi="Arial" w:cs="Arial"/>
            <w:sz w:val="22"/>
            <w:szCs w:val="22"/>
          </w:rPr>
          <w:t>sprogramasf@navarra.es</w:t>
        </w:r>
      </w:hyperlink>
      <w:r w:rsidRPr="004A3D34">
        <w:rPr>
          <w:rFonts w:ascii="Arial" w:hAnsi="Arial" w:cs="Arial"/>
          <w:sz w:val="22"/>
          <w:szCs w:val="22"/>
        </w:rPr>
        <w:t>.</w:t>
      </w:r>
    </w:p>
    <w:p w:rsidR="00805B71" w:rsidRPr="004A3D34" w:rsidRDefault="00805B71" w:rsidP="002A318A">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4A3D34">
        <w:rPr>
          <w:rFonts w:ascii="Arial" w:hAnsi="Arial" w:cs="Arial"/>
          <w:sz w:val="22"/>
          <w:szCs w:val="22"/>
        </w:rPr>
        <w:t xml:space="preserve">“Acta de Evaluación del curso” (CP-7 momento 2). Adjuntar al acta la “Solicitud de Certificado de Profesionalidad” (CP-16) firmada por el alumnado que hubiera resultado Apto/a en el módulo de prácticas y el justificante de pago de la tasa de 10 euros para obtener el certificado. Se enviará vía registro o email a </w:t>
      </w:r>
      <w:hyperlink r:id="rId15" w:history="1">
        <w:r w:rsidR="004A3D34" w:rsidRPr="00650679">
          <w:rPr>
            <w:rStyle w:val="Hipervnculo"/>
            <w:rFonts w:ascii="Arial" w:hAnsi="Arial" w:cs="Arial"/>
            <w:sz w:val="22"/>
            <w:szCs w:val="22"/>
          </w:rPr>
          <w:t>sprogramasf@navarra.es</w:t>
        </w:r>
      </w:hyperlink>
      <w:r w:rsidRPr="004A3D34">
        <w:rPr>
          <w:rFonts w:ascii="Arial" w:hAnsi="Arial" w:cs="Arial"/>
          <w:sz w:val="22"/>
          <w:szCs w:val="22"/>
        </w:rPr>
        <w:t>.</w:t>
      </w:r>
    </w:p>
    <w:p w:rsidR="00805B71" w:rsidRPr="004A3D34" w:rsidRDefault="00805B71" w:rsidP="004A3D34">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4A3D34">
        <w:rPr>
          <w:rFonts w:ascii="Arial" w:hAnsi="Arial" w:cs="Arial"/>
          <w:sz w:val="22"/>
          <w:szCs w:val="22"/>
        </w:rPr>
        <w:t>“Declaración Jurada”. En las prácticas de no CP de acciones formativas de certificado de profesionalidad, cumplimentar la “Declaración Jurada” y adjuntarla al PNL-1.</w:t>
      </w:r>
    </w:p>
    <w:p w:rsidR="00805B71" w:rsidRPr="004A3D34" w:rsidRDefault="00805B71" w:rsidP="007F49DA">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4A3D34">
        <w:rPr>
          <w:rFonts w:ascii="Arial" w:hAnsi="Arial" w:cs="Arial"/>
          <w:sz w:val="22"/>
          <w:szCs w:val="22"/>
        </w:rPr>
        <w:t xml:space="preserve">“Renuncia del participante” (PNL/CFA-10). En las prácticas obligatorias del módulo de certificado, el/la alumno/a cumplimentará este documento en el caso de decidir no realizarlas. Se enviará vía registro o email a </w:t>
      </w:r>
      <w:hyperlink r:id="rId16" w:history="1">
        <w:r w:rsidR="004A3D34" w:rsidRPr="004A3D34">
          <w:rPr>
            <w:rStyle w:val="Hipervnculo"/>
            <w:rFonts w:ascii="Arial" w:hAnsi="Arial" w:cs="Arial"/>
            <w:sz w:val="22"/>
            <w:szCs w:val="22"/>
          </w:rPr>
          <w:t>sprogramasf@navarra.es</w:t>
        </w:r>
      </w:hyperlink>
      <w:r w:rsidRPr="004A3D34">
        <w:rPr>
          <w:rFonts w:ascii="Arial" w:hAnsi="Arial" w:cs="Arial"/>
          <w:sz w:val="22"/>
          <w:szCs w:val="22"/>
        </w:rPr>
        <w:t>.</w:t>
      </w:r>
    </w:p>
    <w:p w:rsidR="00805B71" w:rsidRPr="00C45F60" w:rsidRDefault="00805B71" w:rsidP="004A3D34">
      <w:pPr>
        <w:pStyle w:val="Prrafodelista"/>
        <w:numPr>
          <w:ilvl w:val="0"/>
          <w:numId w:val="27"/>
        </w:numPr>
        <w:spacing w:before="360" w:line="360" w:lineRule="auto"/>
        <w:ind w:left="357" w:hanging="357"/>
        <w:contextualSpacing w:val="0"/>
        <w:jc w:val="both"/>
        <w:rPr>
          <w:rFonts w:ascii="Arial" w:hAnsi="Arial" w:cs="Arial"/>
          <w:b/>
          <w:sz w:val="22"/>
          <w:szCs w:val="22"/>
        </w:rPr>
      </w:pPr>
      <w:r w:rsidRPr="00C45F60">
        <w:rPr>
          <w:rFonts w:ascii="Arial" w:hAnsi="Arial" w:cs="Arial"/>
          <w:b/>
          <w:sz w:val="22"/>
          <w:szCs w:val="22"/>
        </w:rPr>
        <w:t>Documentos de las prácticas a conservar en el centro de formación:</w:t>
      </w:r>
    </w:p>
    <w:p w:rsidR="00805B71" w:rsidRPr="004A3D34" w:rsidRDefault="00805B71" w:rsidP="004A3D34">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4A3D34">
        <w:rPr>
          <w:rFonts w:ascii="Arial" w:hAnsi="Arial" w:cs="Arial"/>
          <w:sz w:val="22"/>
          <w:szCs w:val="22"/>
        </w:rPr>
        <w:t>“Convenio para la realización de prácticas” (PNL-0).</w:t>
      </w:r>
    </w:p>
    <w:p w:rsidR="00805B71" w:rsidRPr="004A3D34" w:rsidRDefault="00805B71" w:rsidP="004A3D34">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4A3D34">
        <w:rPr>
          <w:rFonts w:ascii="Arial" w:hAnsi="Arial" w:cs="Arial"/>
          <w:sz w:val="22"/>
          <w:szCs w:val="22"/>
        </w:rPr>
        <w:t>Seguro de Accidentes y de Asistencia Sanitaria del alumnado que realice las prácticas. Las condiciones del seguro serán las mismas que las de la acción formativa que ha generado las prácticas.</w:t>
      </w:r>
    </w:p>
    <w:p w:rsidR="00805B71" w:rsidRPr="004A3D34" w:rsidRDefault="00805B71" w:rsidP="004A3D34">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4A3D34">
        <w:rPr>
          <w:rFonts w:ascii="Arial" w:hAnsi="Arial" w:cs="Arial"/>
          <w:sz w:val="22"/>
          <w:szCs w:val="22"/>
        </w:rPr>
        <w:t>“Programa formativo” (PNL-2), en el caso del módulo de prácticas de CP</w:t>
      </w:r>
      <w:r w:rsidR="004A3D34">
        <w:rPr>
          <w:rFonts w:ascii="Arial" w:hAnsi="Arial" w:cs="Arial"/>
          <w:sz w:val="22"/>
          <w:szCs w:val="22"/>
        </w:rPr>
        <w:t>.</w:t>
      </w:r>
    </w:p>
    <w:p w:rsidR="00805B71" w:rsidRDefault="00805B71" w:rsidP="004A3D34">
      <w:pPr>
        <w:pStyle w:val="Prrafodelista"/>
        <w:numPr>
          <w:ilvl w:val="0"/>
          <w:numId w:val="21"/>
        </w:numPr>
        <w:spacing w:before="240" w:after="240" w:line="360" w:lineRule="auto"/>
        <w:ind w:left="714" w:hanging="357"/>
        <w:contextualSpacing w:val="0"/>
        <w:jc w:val="both"/>
        <w:rPr>
          <w:rFonts w:ascii="Arial" w:hAnsi="Arial" w:cs="Arial"/>
          <w:sz w:val="22"/>
          <w:szCs w:val="22"/>
        </w:rPr>
      </w:pPr>
      <w:r w:rsidRPr="004A3D34">
        <w:rPr>
          <w:rFonts w:ascii="Arial" w:hAnsi="Arial" w:cs="Arial"/>
          <w:sz w:val="22"/>
          <w:szCs w:val="22"/>
        </w:rPr>
        <w:t>“Control y seguimiento de la actividad del alumnado en prácticas”</w:t>
      </w:r>
      <w:r w:rsidR="004A3D34">
        <w:rPr>
          <w:rFonts w:ascii="Arial" w:hAnsi="Arial" w:cs="Arial"/>
          <w:sz w:val="22"/>
          <w:szCs w:val="22"/>
        </w:rPr>
        <w:t xml:space="preserve"> (PNL-4).</w:t>
      </w:r>
    </w:p>
    <w:p w:rsidR="004A3D34" w:rsidRPr="004A3D34" w:rsidRDefault="004A3D34" w:rsidP="004A3D34">
      <w:pPr>
        <w:spacing w:before="240" w:after="240" w:line="360" w:lineRule="auto"/>
        <w:ind w:left="357"/>
        <w:jc w:val="both"/>
        <w:rPr>
          <w:rFonts w:cs="Arial"/>
          <w:sz w:val="22"/>
          <w:szCs w:val="22"/>
        </w:rPr>
      </w:pPr>
    </w:p>
    <w:p w:rsidR="00805B71" w:rsidRPr="00FD3B66" w:rsidRDefault="00805B71" w:rsidP="00A8357A">
      <w:pPr>
        <w:pStyle w:val="Prrafodelista"/>
        <w:numPr>
          <w:ilvl w:val="0"/>
          <w:numId w:val="16"/>
        </w:numPr>
        <w:spacing w:before="360" w:after="240" w:line="360" w:lineRule="auto"/>
        <w:ind w:left="567" w:hanging="567"/>
        <w:contextualSpacing w:val="0"/>
        <w:rPr>
          <w:rFonts w:ascii="Arial" w:hAnsi="Arial" w:cs="Arial"/>
          <w:b/>
          <w:sz w:val="22"/>
          <w:szCs w:val="22"/>
          <w:lang w:val="es-ES_tradnl"/>
        </w:rPr>
      </w:pPr>
      <w:r w:rsidRPr="009E09C2">
        <w:rPr>
          <w:sz w:val="22"/>
          <w:szCs w:val="22"/>
          <w:lang w:val="es-ES_tradnl"/>
        </w:rPr>
        <w:br w:type="page"/>
      </w:r>
      <w:r w:rsidRPr="00FD3B66">
        <w:rPr>
          <w:rFonts w:ascii="Arial" w:hAnsi="Arial" w:cs="Arial"/>
          <w:b/>
          <w:sz w:val="22"/>
          <w:szCs w:val="22"/>
          <w:lang w:val="es-ES_tradnl"/>
        </w:rPr>
        <w:lastRenderedPageBreak/>
        <w:t>TABLA RESUMEN DE ANEXOS DEL MÓDULO DE PRÁCTICAS</w:t>
      </w:r>
    </w:p>
    <w:p w:rsidR="00805B71" w:rsidRDefault="00805B71" w:rsidP="00805B71">
      <w:pPr>
        <w:rPr>
          <w:rFonts w:cs="Arial"/>
          <w:sz w:val="22"/>
          <w:szCs w:val="22"/>
        </w:rPr>
      </w:pPr>
    </w:p>
    <w:tbl>
      <w:tblPr>
        <w:tblW w:w="105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7"/>
        <w:gridCol w:w="2764"/>
        <w:gridCol w:w="2339"/>
      </w:tblGrid>
      <w:tr w:rsidR="00805B71" w:rsidRPr="00D70431" w:rsidTr="00964521">
        <w:trPr>
          <w:trHeight w:val="276"/>
        </w:trPr>
        <w:tc>
          <w:tcPr>
            <w:tcW w:w="10590" w:type="dxa"/>
            <w:gridSpan w:val="3"/>
            <w:shd w:val="clear" w:color="auto" w:fill="D9D9D9"/>
            <w:vAlign w:val="center"/>
          </w:tcPr>
          <w:p w:rsidR="00805B71" w:rsidRPr="00E118A0" w:rsidRDefault="00805B71" w:rsidP="00964521">
            <w:pPr>
              <w:jc w:val="center"/>
              <w:rPr>
                <w:rFonts w:cs="Arial"/>
                <w:b/>
                <w:sz w:val="20"/>
              </w:rPr>
            </w:pPr>
            <w:r w:rsidRPr="00E118A0">
              <w:rPr>
                <w:rFonts w:cs="Arial"/>
                <w:b/>
                <w:sz w:val="20"/>
              </w:rPr>
              <w:t>PRÁCTICAS DEL MÓDULO DE CP</w:t>
            </w:r>
          </w:p>
        </w:tc>
      </w:tr>
      <w:tr w:rsidR="00805B71" w:rsidRPr="00D70431" w:rsidTr="00964521">
        <w:trPr>
          <w:trHeight w:val="296"/>
        </w:trPr>
        <w:tc>
          <w:tcPr>
            <w:tcW w:w="5487" w:type="dxa"/>
            <w:shd w:val="clear" w:color="auto" w:fill="D9D9D9"/>
            <w:vAlign w:val="center"/>
          </w:tcPr>
          <w:p w:rsidR="00805B71" w:rsidRPr="00E118A0" w:rsidRDefault="00805B71" w:rsidP="00964521">
            <w:pPr>
              <w:rPr>
                <w:rFonts w:cs="Arial"/>
                <w:b/>
                <w:sz w:val="20"/>
              </w:rPr>
            </w:pPr>
            <w:r w:rsidRPr="00E118A0">
              <w:rPr>
                <w:rFonts w:cs="Arial"/>
                <w:b/>
                <w:sz w:val="20"/>
              </w:rPr>
              <w:t>ANTES DEL INICIO DE LAS PRÁCTICAS</w:t>
            </w:r>
          </w:p>
        </w:tc>
        <w:tc>
          <w:tcPr>
            <w:tcW w:w="2764" w:type="dxa"/>
            <w:shd w:val="clear" w:color="auto" w:fill="D9D9D9"/>
            <w:vAlign w:val="center"/>
          </w:tcPr>
          <w:p w:rsidR="00805B71" w:rsidRPr="00E118A0" w:rsidRDefault="00805B71" w:rsidP="00964521">
            <w:pPr>
              <w:rPr>
                <w:rFonts w:cs="Arial"/>
                <w:b/>
                <w:sz w:val="20"/>
              </w:rPr>
            </w:pPr>
            <w:r w:rsidRPr="00E118A0">
              <w:rPr>
                <w:rFonts w:cs="Arial"/>
                <w:b/>
                <w:sz w:val="20"/>
              </w:rPr>
              <w:t>Plazo</w:t>
            </w:r>
          </w:p>
        </w:tc>
        <w:tc>
          <w:tcPr>
            <w:tcW w:w="2339" w:type="dxa"/>
            <w:shd w:val="clear" w:color="auto" w:fill="D9D9D9"/>
            <w:vAlign w:val="center"/>
          </w:tcPr>
          <w:p w:rsidR="00805B71" w:rsidRPr="00E118A0" w:rsidRDefault="00805B71" w:rsidP="00964521">
            <w:pPr>
              <w:rPr>
                <w:rFonts w:cs="Arial"/>
                <w:b/>
                <w:sz w:val="20"/>
              </w:rPr>
            </w:pPr>
            <w:r w:rsidRPr="00E118A0">
              <w:rPr>
                <w:rFonts w:cs="Arial"/>
                <w:b/>
                <w:sz w:val="20"/>
              </w:rPr>
              <w:t>Actuación</w:t>
            </w:r>
          </w:p>
        </w:tc>
      </w:tr>
      <w:tr w:rsidR="00805B71" w:rsidRPr="00D70431" w:rsidTr="00964521">
        <w:trPr>
          <w:trHeight w:val="390"/>
        </w:trPr>
        <w:tc>
          <w:tcPr>
            <w:tcW w:w="5487" w:type="dxa"/>
            <w:shd w:val="clear" w:color="auto" w:fill="auto"/>
            <w:vAlign w:val="center"/>
          </w:tcPr>
          <w:p w:rsidR="00805B71" w:rsidRPr="00E118A0" w:rsidRDefault="00805B71" w:rsidP="00964521">
            <w:pPr>
              <w:rPr>
                <w:rFonts w:cs="Arial"/>
                <w:b/>
                <w:sz w:val="18"/>
                <w:szCs w:val="18"/>
              </w:rPr>
            </w:pPr>
            <w:r w:rsidRPr="00E118A0">
              <w:rPr>
                <w:rFonts w:cs="Arial"/>
                <w:sz w:val="18"/>
                <w:szCs w:val="18"/>
              </w:rPr>
              <w:t xml:space="preserve">Seguro del alumnado </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bCs/>
                <w:sz w:val="18"/>
                <w:szCs w:val="18"/>
              </w:rPr>
              <w:t>Antes del inicio</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centro</w:t>
            </w:r>
          </w:p>
        </w:tc>
      </w:tr>
      <w:tr w:rsidR="00805B71" w:rsidRPr="00D70431" w:rsidTr="00964521">
        <w:trPr>
          <w:trHeight w:val="417"/>
        </w:trPr>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“PNL- 0 Convenio PNL”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bCs/>
                <w:sz w:val="18"/>
                <w:szCs w:val="18"/>
              </w:rPr>
              <w:t>Antes del inicio</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centro</w:t>
            </w: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b/>
                <w:sz w:val="18"/>
                <w:szCs w:val="18"/>
              </w:rPr>
              <w:t xml:space="preserve">“PNL-1 Comunicación inicio prácticas”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Hasta 5 días hábiles antes del inicio.</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w:t>
            </w:r>
            <w:hyperlink r:id="rId17"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D70431" w:rsidTr="00964521">
        <w:trPr>
          <w:trHeight w:val="372"/>
        </w:trPr>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“PNL-2 Programa formativo (CP)”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bCs/>
                <w:sz w:val="18"/>
                <w:szCs w:val="18"/>
              </w:rPr>
              <w:t>Antes del inicio</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el centro</w:t>
            </w: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b/>
                <w:sz w:val="18"/>
                <w:szCs w:val="18"/>
              </w:rPr>
              <w:t xml:space="preserve">“PNL-6 Certificado de empresa sobre experiencia laboral” </w:t>
            </w:r>
            <w:r w:rsidRPr="00E118A0">
              <w:rPr>
                <w:rFonts w:cs="Arial"/>
                <w:sz w:val="18"/>
                <w:szCs w:val="18"/>
              </w:rPr>
              <w:t>(solo si EXENCION)</w:t>
            </w:r>
            <w:r w:rsidRPr="00E118A0">
              <w:rPr>
                <w:rFonts w:cs="Arial"/>
                <w:sz w:val="18"/>
                <w:szCs w:val="18"/>
                <w:highlight w:val="yellow"/>
              </w:rPr>
              <w:t xml:space="preserve"> </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Después de la acción formativa </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el centro</w:t>
            </w: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sz w:val="18"/>
                <w:szCs w:val="18"/>
              </w:rPr>
              <w:t>Informe de vida laboral de la Tesorería General de la Seguridad Social (solo si EXENCION)</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Después de la acción formativa</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el centro</w:t>
            </w: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b/>
                <w:sz w:val="18"/>
                <w:szCs w:val="18"/>
              </w:rPr>
              <w:t>“PNL-7 Informe de exención del Módulo de prácticas”</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Después de la acción formativa</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w:t>
            </w:r>
            <w:hyperlink r:id="rId18"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b/>
                <w:sz w:val="18"/>
                <w:szCs w:val="18"/>
              </w:rPr>
              <w:t>“PNL</w:t>
            </w:r>
            <w:r>
              <w:rPr>
                <w:rFonts w:cs="Arial"/>
                <w:b/>
                <w:sz w:val="18"/>
                <w:szCs w:val="18"/>
              </w:rPr>
              <w:t>/CFA-</w:t>
            </w:r>
            <w:r w:rsidR="008929AC">
              <w:rPr>
                <w:rFonts w:cs="Arial"/>
                <w:b/>
                <w:sz w:val="18"/>
                <w:szCs w:val="18"/>
              </w:rPr>
              <w:t xml:space="preserve">10 </w:t>
            </w:r>
            <w:r w:rsidRPr="00E118A0">
              <w:rPr>
                <w:rFonts w:cs="Arial"/>
                <w:b/>
                <w:sz w:val="18"/>
                <w:szCs w:val="18"/>
              </w:rPr>
              <w:t xml:space="preserve">Renuncia </w:t>
            </w:r>
            <w:r>
              <w:rPr>
                <w:rFonts w:cs="Arial"/>
                <w:b/>
                <w:sz w:val="18"/>
                <w:szCs w:val="18"/>
              </w:rPr>
              <w:t>del participante</w:t>
            </w:r>
            <w:r w:rsidRPr="00E118A0">
              <w:rPr>
                <w:rFonts w:cs="Arial"/>
                <w:b/>
                <w:sz w:val="18"/>
                <w:szCs w:val="18"/>
              </w:rPr>
              <w:t xml:space="preserve">”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Después de la acción formativa</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Registro o a </w:t>
            </w:r>
            <w:hyperlink r:id="rId19"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A87189" w:rsidTr="00964521">
        <w:trPr>
          <w:trHeight w:val="319"/>
        </w:trPr>
        <w:tc>
          <w:tcPr>
            <w:tcW w:w="5487" w:type="dxa"/>
            <w:shd w:val="clear" w:color="auto" w:fill="D9D9D9"/>
            <w:vAlign w:val="center"/>
          </w:tcPr>
          <w:p w:rsidR="00805B71" w:rsidRPr="00E118A0" w:rsidRDefault="00805B71" w:rsidP="008929AC">
            <w:pPr>
              <w:rPr>
                <w:rFonts w:cs="Arial"/>
                <w:b/>
                <w:sz w:val="20"/>
              </w:rPr>
            </w:pPr>
            <w:r w:rsidRPr="00E118A0">
              <w:rPr>
                <w:rFonts w:cs="Arial"/>
                <w:b/>
                <w:sz w:val="20"/>
              </w:rPr>
              <w:t>DURANTE LAS PRÁCTICAS</w:t>
            </w:r>
          </w:p>
        </w:tc>
        <w:tc>
          <w:tcPr>
            <w:tcW w:w="5103" w:type="dxa"/>
            <w:gridSpan w:val="2"/>
            <w:shd w:val="clear" w:color="auto" w:fill="auto"/>
            <w:vAlign w:val="center"/>
          </w:tcPr>
          <w:p w:rsidR="00805B71" w:rsidRPr="00E118A0" w:rsidRDefault="00805B71" w:rsidP="00964521">
            <w:pPr>
              <w:rPr>
                <w:rFonts w:cs="Arial"/>
                <w:b/>
                <w:sz w:val="20"/>
              </w:rPr>
            </w:pPr>
          </w:p>
        </w:tc>
      </w:tr>
      <w:tr w:rsidR="00805B71" w:rsidRPr="00D70431" w:rsidTr="00964521">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“PNL-3 Comunicación de cambios en PNL-1”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Cuando se produzca</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w:t>
            </w:r>
            <w:hyperlink r:id="rId20"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b/>
                <w:sz w:val="18"/>
                <w:szCs w:val="18"/>
              </w:rPr>
              <w:t xml:space="preserve">“PNL-4 Control y seguimiento de la actividad del alumnado en prácticas”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Durante las prácticas</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el centro</w:t>
            </w:r>
          </w:p>
        </w:tc>
      </w:tr>
      <w:tr w:rsidR="00805B71" w:rsidRPr="00A87189" w:rsidTr="00964521">
        <w:trPr>
          <w:trHeight w:val="319"/>
        </w:trPr>
        <w:tc>
          <w:tcPr>
            <w:tcW w:w="5487" w:type="dxa"/>
            <w:shd w:val="clear" w:color="auto" w:fill="D9D9D9"/>
            <w:vAlign w:val="center"/>
          </w:tcPr>
          <w:p w:rsidR="00805B71" w:rsidRPr="00E118A0" w:rsidRDefault="00805B71" w:rsidP="00964521">
            <w:pPr>
              <w:rPr>
                <w:rFonts w:cs="Arial"/>
                <w:b/>
                <w:sz w:val="20"/>
              </w:rPr>
            </w:pPr>
            <w:r w:rsidRPr="00E118A0">
              <w:rPr>
                <w:rFonts w:cs="Arial"/>
                <w:b/>
                <w:sz w:val="20"/>
              </w:rPr>
              <w:t>FINALIZADAS LAS PRÁCTICAS</w:t>
            </w:r>
          </w:p>
        </w:tc>
        <w:tc>
          <w:tcPr>
            <w:tcW w:w="5103" w:type="dxa"/>
            <w:gridSpan w:val="2"/>
            <w:shd w:val="clear" w:color="auto" w:fill="auto"/>
            <w:vAlign w:val="center"/>
          </w:tcPr>
          <w:p w:rsidR="00805B71" w:rsidRPr="00E118A0" w:rsidRDefault="00805B71" w:rsidP="00964521">
            <w:pPr>
              <w:rPr>
                <w:rFonts w:cs="Arial"/>
                <w:b/>
                <w:sz w:val="20"/>
              </w:rPr>
            </w:pP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b/>
                <w:sz w:val="18"/>
                <w:szCs w:val="18"/>
              </w:rPr>
              <w:t xml:space="preserve">“PNL-5 Evaluación del alumnado en prácticas”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Cuando finalicen</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Registro o a </w:t>
            </w:r>
            <w:hyperlink r:id="rId21"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D70431" w:rsidTr="00964521">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PNL-9 bis Certificado del módulo de formación práctica en Centros de trabajo (CP)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Cuando finalicen</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Entregar al alumnado, si lo solicita</w:t>
            </w: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b/>
                <w:sz w:val="18"/>
                <w:szCs w:val="18"/>
              </w:rPr>
              <w:t>CP-7 Acta de Evaluación (Momento 2)</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Cuando finalicen</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w:t>
            </w:r>
            <w:hyperlink r:id="rId22" w:history="1">
              <w:r w:rsidRPr="00E118A0">
                <w:rPr>
                  <w:rStyle w:val="Hipervnculo"/>
                  <w:rFonts w:cs="Arial"/>
                  <w:sz w:val="18"/>
                  <w:szCs w:val="18"/>
                </w:rPr>
                <w:t>sprogramasf@navarra.es</w:t>
              </w:r>
            </w:hyperlink>
            <w:r w:rsidRPr="00E118A0">
              <w:rPr>
                <w:rFonts w:cs="Arial"/>
                <w:sz w:val="18"/>
                <w:szCs w:val="18"/>
              </w:rPr>
              <w:t xml:space="preserve"> </w:t>
            </w:r>
          </w:p>
        </w:tc>
      </w:tr>
    </w:tbl>
    <w:p w:rsidR="00805B71" w:rsidRPr="002324D4" w:rsidRDefault="00805B71" w:rsidP="002324D4">
      <w:pPr>
        <w:rPr>
          <w:rFonts w:cs="Arial"/>
          <w:sz w:val="22"/>
          <w:szCs w:val="22"/>
        </w:rPr>
      </w:pPr>
    </w:p>
    <w:tbl>
      <w:tblPr>
        <w:tblW w:w="105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7"/>
        <w:gridCol w:w="2764"/>
        <w:gridCol w:w="2339"/>
      </w:tblGrid>
      <w:tr w:rsidR="00805B71" w:rsidRPr="00CE3690" w:rsidTr="00964521">
        <w:trPr>
          <w:trHeight w:val="284"/>
        </w:trPr>
        <w:tc>
          <w:tcPr>
            <w:tcW w:w="10590" w:type="dxa"/>
            <w:gridSpan w:val="3"/>
            <w:shd w:val="pct15" w:color="auto" w:fill="auto"/>
            <w:vAlign w:val="center"/>
          </w:tcPr>
          <w:p w:rsidR="00805B71" w:rsidRPr="009201E1" w:rsidRDefault="00805B71" w:rsidP="00964521">
            <w:pPr>
              <w:jc w:val="center"/>
              <w:rPr>
                <w:rFonts w:cs="Arial"/>
                <w:b/>
                <w:sz w:val="22"/>
                <w:szCs w:val="22"/>
              </w:rPr>
            </w:pPr>
            <w:r>
              <w:rPr>
                <w:rFonts w:cs="Arial"/>
                <w:b/>
                <w:sz w:val="22"/>
                <w:szCs w:val="22"/>
              </w:rPr>
              <w:t>PRÁCTICAS DE NO CP</w:t>
            </w:r>
          </w:p>
        </w:tc>
      </w:tr>
      <w:tr w:rsidR="00805B71" w:rsidRPr="00D70431" w:rsidTr="00964521">
        <w:trPr>
          <w:trHeight w:val="401"/>
        </w:trPr>
        <w:tc>
          <w:tcPr>
            <w:tcW w:w="5487" w:type="dxa"/>
            <w:shd w:val="clear" w:color="auto" w:fill="D9D9D9"/>
            <w:vAlign w:val="center"/>
          </w:tcPr>
          <w:p w:rsidR="00805B71" w:rsidRPr="00E118A0" w:rsidRDefault="00805B71" w:rsidP="00964521">
            <w:pPr>
              <w:rPr>
                <w:rFonts w:cs="Arial"/>
                <w:b/>
                <w:sz w:val="20"/>
              </w:rPr>
            </w:pPr>
            <w:r w:rsidRPr="00E118A0">
              <w:rPr>
                <w:rFonts w:cs="Arial"/>
                <w:b/>
                <w:sz w:val="20"/>
              </w:rPr>
              <w:t>ANTES DEL INICIO DE LAS PRÁCTICAS</w:t>
            </w:r>
          </w:p>
        </w:tc>
        <w:tc>
          <w:tcPr>
            <w:tcW w:w="2764" w:type="dxa"/>
            <w:shd w:val="clear" w:color="auto" w:fill="D9D9D9"/>
            <w:vAlign w:val="center"/>
          </w:tcPr>
          <w:p w:rsidR="00805B71" w:rsidRPr="00E118A0" w:rsidRDefault="00805B71" w:rsidP="00964521">
            <w:pPr>
              <w:rPr>
                <w:rFonts w:cs="Arial"/>
                <w:b/>
                <w:sz w:val="20"/>
              </w:rPr>
            </w:pPr>
            <w:r w:rsidRPr="00E118A0">
              <w:rPr>
                <w:rFonts w:cs="Arial"/>
                <w:b/>
                <w:sz w:val="20"/>
              </w:rPr>
              <w:t>Plazo</w:t>
            </w:r>
          </w:p>
        </w:tc>
        <w:tc>
          <w:tcPr>
            <w:tcW w:w="2339" w:type="dxa"/>
            <w:shd w:val="clear" w:color="auto" w:fill="D9D9D9"/>
            <w:vAlign w:val="center"/>
          </w:tcPr>
          <w:p w:rsidR="00805B71" w:rsidRPr="00E118A0" w:rsidRDefault="00805B71" w:rsidP="00964521">
            <w:pPr>
              <w:rPr>
                <w:rFonts w:cs="Arial"/>
                <w:b/>
                <w:sz w:val="20"/>
              </w:rPr>
            </w:pPr>
            <w:r w:rsidRPr="00E118A0">
              <w:rPr>
                <w:rFonts w:cs="Arial"/>
                <w:b/>
                <w:sz w:val="20"/>
              </w:rPr>
              <w:t>Actuación</w:t>
            </w:r>
          </w:p>
        </w:tc>
      </w:tr>
      <w:tr w:rsidR="00805B71" w:rsidRPr="00D70431" w:rsidTr="00964521">
        <w:trPr>
          <w:trHeight w:val="390"/>
        </w:trPr>
        <w:tc>
          <w:tcPr>
            <w:tcW w:w="5487" w:type="dxa"/>
            <w:shd w:val="clear" w:color="auto" w:fill="auto"/>
            <w:vAlign w:val="center"/>
          </w:tcPr>
          <w:p w:rsidR="00805B71" w:rsidRPr="00E118A0" w:rsidRDefault="00805B71" w:rsidP="00964521">
            <w:pPr>
              <w:rPr>
                <w:rFonts w:cs="Arial"/>
                <w:b/>
                <w:sz w:val="18"/>
                <w:szCs w:val="18"/>
              </w:rPr>
            </w:pPr>
            <w:r w:rsidRPr="00E118A0">
              <w:rPr>
                <w:rFonts w:cs="Arial"/>
                <w:sz w:val="18"/>
                <w:szCs w:val="18"/>
              </w:rPr>
              <w:t xml:space="preserve">Seguro del alumnado </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bCs/>
                <w:sz w:val="18"/>
                <w:szCs w:val="18"/>
              </w:rPr>
              <w:t>Antes del inicio</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centro</w:t>
            </w:r>
          </w:p>
        </w:tc>
      </w:tr>
      <w:tr w:rsidR="00805B71" w:rsidRPr="00D70431" w:rsidTr="00964521">
        <w:trPr>
          <w:trHeight w:val="417"/>
        </w:trPr>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“PNL- 0 Convenio PNL”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bCs/>
                <w:sz w:val="18"/>
                <w:szCs w:val="18"/>
              </w:rPr>
              <w:t>Antes del inicio</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centro</w:t>
            </w:r>
          </w:p>
        </w:tc>
      </w:tr>
      <w:tr w:rsidR="00805B71" w:rsidRPr="00D70431" w:rsidTr="00964521">
        <w:trPr>
          <w:trHeight w:val="417"/>
        </w:trPr>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“PNL-1 Comunicación inicio prácticas” </w:t>
            </w:r>
            <w:r w:rsidRPr="00E118A0">
              <w:rPr>
                <w:rFonts w:cs="Arial"/>
                <w:sz w:val="18"/>
                <w:szCs w:val="18"/>
              </w:rPr>
              <w:t>(señalar las tareas a realizar)</w:t>
            </w:r>
            <w:r w:rsidRPr="00E118A0">
              <w:rPr>
                <w:rFonts w:cs="Arial"/>
                <w:b/>
                <w:sz w:val="18"/>
                <w:szCs w:val="18"/>
              </w:rPr>
              <w:t xml:space="preserve">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Hasta 5 días hábiles antes del inicio.</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w:t>
            </w:r>
            <w:hyperlink r:id="rId23"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D70431" w:rsidTr="00964521">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En formación de CP “Declaración jurada prácticas voluntarias”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Anterior a la práctica</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w:t>
            </w:r>
            <w:hyperlink r:id="rId24"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A87189" w:rsidTr="00964521">
        <w:trPr>
          <w:trHeight w:val="319"/>
        </w:trPr>
        <w:tc>
          <w:tcPr>
            <w:tcW w:w="5487" w:type="dxa"/>
            <w:shd w:val="clear" w:color="auto" w:fill="D9D9D9"/>
            <w:vAlign w:val="center"/>
          </w:tcPr>
          <w:p w:rsidR="00805B71" w:rsidRPr="00E118A0" w:rsidRDefault="00805B71" w:rsidP="008929AC">
            <w:pPr>
              <w:rPr>
                <w:rFonts w:cs="Arial"/>
                <w:b/>
                <w:sz w:val="20"/>
              </w:rPr>
            </w:pPr>
            <w:r w:rsidRPr="00E118A0">
              <w:rPr>
                <w:rFonts w:cs="Arial"/>
                <w:b/>
                <w:sz w:val="20"/>
              </w:rPr>
              <w:t>DURANTE LAS PRÁCTICAS</w:t>
            </w:r>
          </w:p>
        </w:tc>
        <w:tc>
          <w:tcPr>
            <w:tcW w:w="5103" w:type="dxa"/>
            <w:gridSpan w:val="2"/>
            <w:shd w:val="clear" w:color="auto" w:fill="auto"/>
            <w:vAlign w:val="center"/>
          </w:tcPr>
          <w:p w:rsidR="00805B71" w:rsidRPr="00E118A0" w:rsidRDefault="00805B71" w:rsidP="00964521">
            <w:pPr>
              <w:rPr>
                <w:rFonts w:cs="Arial"/>
                <w:b/>
                <w:sz w:val="20"/>
              </w:rPr>
            </w:pPr>
          </w:p>
        </w:tc>
      </w:tr>
      <w:tr w:rsidR="00805B71" w:rsidRPr="00D70431" w:rsidTr="00964521">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“PNL-3 Comunicación de cambios en PNL-1”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Cuando se produzca</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w:t>
            </w:r>
            <w:hyperlink r:id="rId25"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D70431" w:rsidTr="00964521">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“PNL-4 Control y seguimiento de la actividad del alumnado en prácticas”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Durante las prácticas</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Conservar en el centro</w:t>
            </w:r>
          </w:p>
        </w:tc>
      </w:tr>
      <w:tr w:rsidR="00805B71" w:rsidRPr="00A87189" w:rsidTr="00964521">
        <w:trPr>
          <w:trHeight w:val="319"/>
        </w:trPr>
        <w:tc>
          <w:tcPr>
            <w:tcW w:w="5487" w:type="dxa"/>
            <w:shd w:val="clear" w:color="auto" w:fill="D9D9D9"/>
            <w:vAlign w:val="center"/>
          </w:tcPr>
          <w:p w:rsidR="00805B71" w:rsidRPr="00E118A0" w:rsidRDefault="00805B71" w:rsidP="00964521">
            <w:pPr>
              <w:rPr>
                <w:rFonts w:cs="Arial"/>
                <w:b/>
                <w:sz w:val="20"/>
              </w:rPr>
            </w:pPr>
            <w:r w:rsidRPr="00E118A0">
              <w:rPr>
                <w:rFonts w:cs="Arial"/>
                <w:b/>
                <w:sz w:val="20"/>
              </w:rPr>
              <w:t>FINALIZADAS LAS PRÁCTICAS</w:t>
            </w:r>
          </w:p>
        </w:tc>
        <w:tc>
          <w:tcPr>
            <w:tcW w:w="5103" w:type="dxa"/>
            <w:gridSpan w:val="2"/>
            <w:shd w:val="clear" w:color="auto" w:fill="auto"/>
            <w:vAlign w:val="center"/>
          </w:tcPr>
          <w:p w:rsidR="00805B71" w:rsidRPr="00E118A0" w:rsidRDefault="00805B71" w:rsidP="00964521">
            <w:pPr>
              <w:rPr>
                <w:rFonts w:cs="Arial"/>
                <w:b/>
                <w:sz w:val="20"/>
              </w:rPr>
            </w:pPr>
          </w:p>
        </w:tc>
      </w:tr>
      <w:tr w:rsidR="00805B71" w:rsidRPr="00D70431" w:rsidTr="00964521">
        <w:tc>
          <w:tcPr>
            <w:tcW w:w="5487" w:type="dxa"/>
            <w:shd w:val="clear" w:color="auto" w:fill="auto"/>
            <w:vAlign w:val="center"/>
          </w:tcPr>
          <w:p w:rsidR="00805B71" w:rsidRPr="00E118A0" w:rsidRDefault="00805B71" w:rsidP="008929AC">
            <w:pPr>
              <w:rPr>
                <w:rFonts w:cs="Arial"/>
                <w:b/>
                <w:sz w:val="18"/>
                <w:szCs w:val="18"/>
              </w:rPr>
            </w:pPr>
            <w:r w:rsidRPr="00E118A0">
              <w:rPr>
                <w:rFonts w:cs="Arial"/>
                <w:b/>
                <w:sz w:val="18"/>
                <w:szCs w:val="18"/>
              </w:rPr>
              <w:t xml:space="preserve">“PNL-5 Evaluación del alumnado en prácticas”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Cuando finalicen</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 xml:space="preserve">Enviar a </w:t>
            </w:r>
            <w:hyperlink r:id="rId26" w:history="1">
              <w:r w:rsidRPr="00E118A0">
                <w:rPr>
                  <w:rStyle w:val="Hipervnculo"/>
                  <w:rFonts w:cs="Arial"/>
                  <w:sz w:val="18"/>
                  <w:szCs w:val="18"/>
                </w:rPr>
                <w:t>sprogramasf@navarra.es</w:t>
              </w:r>
            </w:hyperlink>
            <w:r w:rsidRPr="00E118A0">
              <w:rPr>
                <w:rFonts w:cs="Arial"/>
                <w:sz w:val="18"/>
                <w:szCs w:val="18"/>
              </w:rPr>
              <w:t xml:space="preserve"> </w:t>
            </w:r>
          </w:p>
        </w:tc>
      </w:tr>
      <w:tr w:rsidR="00805B71" w:rsidRPr="00D70431" w:rsidTr="00964521">
        <w:tc>
          <w:tcPr>
            <w:tcW w:w="5487" w:type="dxa"/>
            <w:shd w:val="clear" w:color="auto" w:fill="auto"/>
            <w:vAlign w:val="center"/>
          </w:tcPr>
          <w:p w:rsidR="00805B71" w:rsidRPr="00E118A0" w:rsidRDefault="00805B71" w:rsidP="00964521">
            <w:pPr>
              <w:rPr>
                <w:rFonts w:cs="Arial"/>
                <w:b/>
                <w:sz w:val="18"/>
                <w:szCs w:val="18"/>
              </w:rPr>
            </w:pPr>
            <w:r w:rsidRPr="00E118A0">
              <w:rPr>
                <w:rFonts w:cs="Arial"/>
                <w:b/>
                <w:sz w:val="18"/>
                <w:szCs w:val="18"/>
              </w:rPr>
              <w:t xml:space="preserve">“PNL-9 Certificado de prácticas no laborales” (no CP) </w:t>
            </w:r>
            <w:r w:rsidRPr="00E118A0">
              <w:rPr>
                <w:rFonts w:ascii="Calibri" w:hAnsi="Calibri" w:cs="Arial"/>
                <w:b/>
                <w:i/>
                <w:szCs w:val="16"/>
              </w:rPr>
              <w:t>¡También en euskera!</w:t>
            </w:r>
          </w:p>
        </w:tc>
        <w:tc>
          <w:tcPr>
            <w:tcW w:w="2764" w:type="dxa"/>
            <w:shd w:val="clear" w:color="auto" w:fill="auto"/>
            <w:vAlign w:val="center"/>
          </w:tcPr>
          <w:p w:rsidR="00805B71" w:rsidRPr="00E118A0" w:rsidRDefault="00805B71" w:rsidP="00964521">
            <w:pPr>
              <w:rPr>
                <w:rFonts w:cs="Arial"/>
                <w:sz w:val="18"/>
                <w:szCs w:val="18"/>
              </w:rPr>
            </w:pPr>
            <w:r w:rsidRPr="00E118A0">
              <w:rPr>
                <w:rFonts w:cs="Arial"/>
                <w:sz w:val="18"/>
                <w:szCs w:val="18"/>
              </w:rPr>
              <w:t>Tras finalizar las prácticas</w:t>
            </w:r>
          </w:p>
        </w:tc>
        <w:tc>
          <w:tcPr>
            <w:tcW w:w="2339" w:type="dxa"/>
            <w:shd w:val="clear" w:color="auto" w:fill="auto"/>
            <w:vAlign w:val="center"/>
          </w:tcPr>
          <w:p w:rsidR="00805B71" w:rsidRPr="00E118A0" w:rsidRDefault="00805B71" w:rsidP="00964521">
            <w:pPr>
              <w:rPr>
                <w:rFonts w:cs="Arial"/>
                <w:sz w:val="18"/>
                <w:szCs w:val="18"/>
              </w:rPr>
            </w:pPr>
            <w:r w:rsidRPr="00E118A0">
              <w:rPr>
                <w:rFonts w:cs="Arial"/>
                <w:sz w:val="18"/>
                <w:szCs w:val="18"/>
              </w:rPr>
              <w:t>Entregar al alumnado, si lo solicita</w:t>
            </w:r>
          </w:p>
        </w:tc>
      </w:tr>
    </w:tbl>
    <w:p w:rsidR="00805B71" w:rsidRPr="00087607" w:rsidRDefault="00805B71" w:rsidP="00805B71">
      <w:pPr>
        <w:rPr>
          <w:rFonts w:cs="Arial"/>
          <w:sz w:val="22"/>
          <w:szCs w:val="22"/>
        </w:rPr>
      </w:pPr>
    </w:p>
    <w:p w:rsidR="00805B71" w:rsidRPr="0020513D" w:rsidRDefault="00805B71" w:rsidP="0020513D"/>
    <w:sectPr w:rsidR="00805B71" w:rsidRPr="0020513D" w:rsidSect="00412EE3">
      <w:headerReference w:type="default" r:id="rId27"/>
      <w:footerReference w:type="default" r:id="rId28"/>
      <w:pgSz w:w="11906" w:h="16838"/>
      <w:pgMar w:top="851" w:right="1134" w:bottom="851" w:left="1134" w:header="397" w:footer="35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0CB" w:rsidRDefault="007050CB" w:rsidP="00001B28">
      <w:r>
        <w:separator/>
      </w:r>
    </w:p>
  </w:endnote>
  <w:endnote w:type="continuationSeparator" w:id="0">
    <w:p w:rsidR="007050CB" w:rsidRDefault="007050CB" w:rsidP="0000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70" w:rsidRPr="009E32A3" w:rsidRDefault="00AF2C12" w:rsidP="0030241C">
    <w:pPr>
      <w:pStyle w:val="Piedepgina"/>
      <w:tabs>
        <w:tab w:val="clear" w:pos="4252"/>
        <w:tab w:val="clear" w:pos="8504"/>
        <w:tab w:val="center" w:pos="5103"/>
        <w:tab w:val="right" w:pos="9638"/>
      </w:tabs>
      <w:rPr>
        <w:rFonts w:ascii="Calibri" w:hAnsi="Calibri" w:cs="Calibri"/>
        <w:sz w:val="18"/>
        <w:szCs w:val="18"/>
      </w:rPr>
    </w:pPr>
    <w:r w:rsidRPr="00AF2C12">
      <w:rPr>
        <w:rFonts w:ascii="Calibri" w:hAnsi="Calibri" w:cs="Calibri"/>
        <w:sz w:val="18"/>
        <w:szCs w:val="18"/>
      </w:rPr>
      <w:t>A</w:t>
    </w:r>
    <w:r w:rsidR="00523DF1">
      <w:rPr>
        <w:rFonts w:ascii="Calibri" w:hAnsi="Calibri" w:cs="Calibri"/>
        <w:sz w:val="18"/>
        <w:szCs w:val="18"/>
      </w:rPr>
      <w:t>ctualizad</w:t>
    </w:r>
    <w:r w:rsidR="00FD3B66">
      <w:rPr>
        <w:rFonts w:ascii="Calibri" w:hAnsi="Calibri" w:cs="Calibri"/>
        <w:sz w:val="18"/>
        <w:szCs w:val="18"/>
      </w:rPr>
      <w:t>o</w:t>
    </w:r>
    <w:r w:rsidRPr="00AF2C12">
      <w:rPr>
        <w:rFonts w:ascii="Calibri" w:hAnsi="Calibri" w:cs="Calibri"/>
        <w:sz w:val="18"/>
        <w:szCs w:val="18"/>
      </w:rPr>
      <w:t xml:space="preserve">: </w:t>
    </w:r>
    <w:r>
      <w:rPr>
        <w:rFonts w:ascii="Calibri" w:hAnsi="Calibri" w:cs="Calibri"/>
        <w:sz w:val="18"/>
        <w:szCs w:val="18"/>
      </w:rPr>
      <w:t>2</w:t>
    </w:r>
    <w:r w:rsidR="00FD3B66">
      <w:rPr>
        <w:rFonts w:ascii="Calibri" w:hAnsi="Calibri" w:cs="Calibri"/>
        <w:sz w:val="18"/>
        <w:szCs w:val="18"/>
      </w:rPr>
      <w:t>6</w:t>
    </w:r>
    <w:r w:rsidRPr="00AF2C12">
      <w:rPr>
        <w:rFonts w:ascii="Calibri" w:hAnsi="Calibri" w:cs="Calibri"/>
        <w:sz w:val="18"/>
        <w:szCs w:val="18"/>
      </w:rPr>
      <w:t>/0</w:t>
    </w:r>
    <w:r w:rsidR="00FD3B66">
      <w:rPr>
        <w:rFonts w:ascii="Calibri" w:hAnsi="Calibri" w:cs="Calibri"/>
        <w:sz w:val="18"/>
        <w:szCs w:val="18"/>
      </w:rPr>
      <w:t>3</w:t>
    </w:r>
    <w:r w:rsidRPr="00AF2C12">
      <w:rPr>
        <w:rFonts w:ascii="Calibri" w:hAnsi="Calibri" w:cs="Calibri"/>
        <w:sz w:val="18"/>
        <w:szCs w:val="18"/>
      </w:rPr>
      <w:t>/202</w:t>
    </w:r>
    <w:r>
      <w:rPr>
        <w:rFonts w:ascii="Calibri" w:hAnsi="Calibri" w:cs="Calibri"/>
        <w:sz w:val="18"/>
        <w:szCs w:val="18"/>
      </w:rPr>
      <w:t>5</w:t>
    </w:r>
    <w:r w:rsidR="00743E83">
      <w:rPr>
        <w:rFonts w:ascii="Calibri" w:hAnsi="Calibri" w:cs="Calibri"/>
        <w:sz w:val="18"/>
        <w:szCs w:val="18"/>
      </w:rPr>
      <w:tab/>
      <w:t xml:space="preserve">1 de </w:t>
    </w:r>
    <w:r w:rsidR="00743E83" w:rsidRPr="00743E83">
      <w:rPr>
        <w:rFonts w:ascii="Calibri" w:hAnsi="Calibri" w:cs="Calibri"/>
        <w:sz w:val="18"/>
        <w:szCs w:val="18"/>
      </w:rPr>
      <w:fldChar w:fldCharType="begin"/>
    </w:r>
    <w:r w:rsidR="00743E83" w:rsidRPr="00743E83">
      <w:rPr>
        <w:rFonts w:ascii="Calibri" w:hAnsi="Calibri" w:cs="Calibri"/>
        <w:sz w:val="18"/>
        <w:szCs w:val="18"/>
      </w:rPr>
      <w:instrText>PAGE   \* MERGEFORMAT</w:instrText>
    </w:r>
    <w:r w:rsidR="00743E83" w:rsidRPr="00743E83">
      <w:rPr>
        <w:rFonts w:ascii="Calibri" w:hAnsi="Calibri" w:cs="Calibri"/>
        <w:sz w:val="18"/>
        <w:szCs w:val="18"/>
      </w:rPr>
      <w:fldChar w:fldCharType="separate"/>
    </w:r>
    <w:r w:rsidR="008929AC">
      <w:rPr>
        <w:rFonts w:ascii="Calibri" w:hAnsi="Calibri" w:cs="Calibri"/>
        <w:noProof/>
        <w:sz w:val="18"/>
        <w:szCs w:val="18"/>
      </w:rPr>
      <w:t>10</w:t>
    </w:r>
    <w:r w:rsidR="00743E83" w:rsidRPr="00743E83">
      <w:rPr>
        <w:rFonts w:ascii="Calibri" w:hAnsi="Calibri" w:cs="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0CB" w:rsidRDefault="007050CB" w:rsidP="00001B28">
      <w:r>
        <w:separator/>
      </w:r>
    </w:p>
  </w:footnote>
  <w:footnote w:type="continuationSeparator" w:id="0">
    <w:p w:rsidR="007050CB" w:rsidRDefault="007050CB" w:rsidP="00001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5" w:type="dxa"/>
      <w:tblInd w:w="-459" w:type="dxa"/>
      <w:tblLook w:val="04A0" w:firstRow="1" w:lastRow="0" w:firstColumn="1" w:lastColumn="0" w:noHBand="0" w:noVBand="1"/>
    </w:tblPr>
    <w:tblGrid>
      <w:gridCol w:w="3936"/>
      <w:gridCol w:w="708"/>
      <w:gridCol w:w="6271"/>
    </w:tblGrid>
    <w:tr w:rsidR="00974972" w:rsidRPr="009E32A3" w:rsidTr="00111765">
      <w:tc>
        <w:tcPr>
          <w:tcW w:w="3936" w:type="dxa"/>
          <w:shd w:val="clear" w:color="auto" w:fill="auto"/>
        </w:tcPr>
        <w:p w:rsidR="00974972" w:rsidRPr="009E32A3" w:rsidRDefault="00B3180C" w:rsidP="00974972">
          <w:pPr>
            <w:pStyle w:val="Encabezado"/>
            <w:tabs>
              <w:tab w:val="clear" w:pos="8504"/>
              <w:tab w:val="right" w:pos="9354"/>
            </w:tabs>
            <w:rPr>
              <w:rFonts w:ascii="Calibri" w:hAnsi="Calibri" w:cs="Calibri"/>
              <w:sz w:val="18"/>
              <w:szCs w:val="18"/>
            </w:rPr>
          </w:pPr>
          <w:r>
            <w:rPr>
              <w:rFonts w:ascii="Calibri" w:hAnsi="Calibri" w:cs="Calibri"/>
              <w:noProof/>
              <w:sz w:val="18"/>
              <w:szCs w:val="18"/>
              <w:lang w:val="es-ES"/>
            </w:rPr>
            <w:drawing>
              <wp:inline distT="0" distB="0" distL="0" distR="0">
                <wp:extent cx="1752600" cy="742950"/>
                <wp:effectExtent l="0" t="0" r="0" b="0"/>
                <wp:docPr id="4" name="Imagen 4" descr="SNE NL Logo Tagline RGB 2 Colores 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E NL Logo Tagline RGB 2 Colores P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742950"/>
                        </a:xfrm>
                        <a:prstGeom prst="rect">
                          <a:avLst/>
                        </a:prstGeom>
                        <a:noFill/>
                        <a:ln>
                          <a:noFill/>
                        </a:ln>
                      </pic:spPr>
                    </pic:pic>
                  </a:graphicData>
                </a:graphic>
              </wp:inline>
            </w:drawing>
          </w:r>
        </w:p>
      </w:tc>
      <w:tc>
        <w:tcPr>
          <w:tcW w:w="708" w:type="dxa"/>
          <w:shd w:val="clear" w:color="auto" w:fill="auto"/>
        </w:tcPr>
        <w:p w:rsidR="00974972" w:rsidRPr="009E32A3" w:rsidRDefault="00974972" w:rsidP="00974972">
          <w:pPr>
            <w:pStyle w:val="Encabezado"/>
            <w:tabs>
              <w:tab w:val="clear" w:pos="8504"/>
              <w:tab w:val="right" w:pos="9354"/>
            </w:tabs>
            <w:rPr>
              <w:rFonts w:ascii="Calibri" w:hAnsi="Calibri" w:cs="Calibri"/>
              <w:sz w:val="18"/>
              <w:szCs w:val="18"/>
            </w:rPr>
          </w:pPr>
        </w:p>
      </w:tc>
      <w:tc>
        <w:tcPr>
          <w:tcW w:w="6271" w:type="dxa"/>
          <w:shd w:val="clear" w:color="auto" w:fill="auto"/>
        </w:tcPr>
        <w:p w:rsidR="00974972" w:rsidRPr="009E32A3" w:rsidRDefault="00B3180C" w:rsidP="00974972">
          <w:pPr>
            <w:pStyle w:val="Encabezado"/>
            <w:tabs>
              <w:tab w:val="clear" w:pos="8504"/>
              <w:tab w:val="right" w:pos="9354"/>
            </w:tabs>
            <w:jc w:val="right"/>
            <w:rPr>
              <w:rFonts w:ascii="Calibri" w:hAnsi="Calibri" w:cs="Calibri"/>
              <w:sz w:val="18"/>
              <w:szCs w:val="18"/>
            </w:rPr>
          </w:pPr>
          <w:r w:rsidRPr="009E32A3">
            <w:rPr>
              <w:rFonts w:ascii="Calibri" w:hAnsi="Calibri" w:cs="Calibri"/>
              <w:noProof/>
              <w:sz w:val="18"/>
              <w:szCs w:val="18"/>
              <w:lang w:val="es-ES"/>
            </w:rPr>
            <w:drawing>
              <wp:inline distT="0" distB="0" distL="0" distR="0">
                <wp:extent cx="2667000" cy="590550"/>
                <wp:effectExtent l="0" t="0" r="0" b="0"/>
                <wp:docPr id="5" name="Imagen 5" descr="SEPE_H_COLOR_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PE_H_COLOR_EU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90550"/>
                        </a:xfrm>
                        <a:prstGeom prst="rect">
                          <a:avLst/>
                        </a:prstGeom>
                        <a:noFill/>
                        <a:ln>
                          <a:noFill/>
                        </a:ln>
                      </pic:spPr>
                    </pic:pic>
                  </a:graphicData>
                </a:graphic>
              </wp:inline>
            </w:drawing>
          </w:r>
        </w:p>
      </w:tc>
    </w:tr>
  </w:tbl>
  <w:p w:rsidR="00001B28" w:rsidRPr="009E32A3" w:rsidRDefault="00001B28">
    <w:pPr>
      <w:pStyle w:val="Encabezado"/>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24894"/>
    <w:multiLevelType w:val="hybridMultilevel"/>
    <w:tmpl w:val="417C7F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C645C8"/>
    <w:multiLevelType w:val="hybridMultilevel"/>
    <w:tmpl w:val="B1581DB8"/>
    <w:lvl w:ilvl="0" w:tplc="2EBA1294">
      <w:start w:val="1"/>
      <w:numFmt w:val="bullet"/>
      <w:lvlText w:val="-"/>
      <w:lvlJc w:val="left"/>
      <w:pPr>
        <w:ind w:left="720" w:hanging="360"/>
      </w:pPr>
      <w:rPr>
        <w:rFonts w:ascii="Times New Roman" w:hAnsi="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078092D"/>
    <w:multiLevelType w:val="hybridMultilevel"/>
    <w:tmpl w:val="92C4E0BA"/>
    <w:lvl w:ilvl="0" w:tplc="78A6EF08">
      <w:start w:val="4"/>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07F0825"/>
    <w:multiLevelType w:val="hybridMultilevel"/>
    <w:tmpl w:val="3C5E6082"/>
    <w:lvl w:ilvl="0" w:tplc="0C0A0013">
      <w:start w:val="1"/>
      <w:numFmt w:val="upperRoman"/>
      <w:lvlText w:val="%1."/>
      <w:lvlJc w:val="right"/>
      <w:pPr>
        <w:ind w:left="862" w:hanging="360"/>
      </w:pPr>
    </w:lvl>
    <w:lvl w:ilvl="1" w:tplc="0C0A0019">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4" w15:restartNumberingAfterBreak="0">
    <w:nsid w:val="117437E9"/>
    <w:multiLevelType w:val="hybridMultilevel"/>
    <w:tmpl w:val="AA0C08D6"/>
    <w:lvl w:ilvl="0" w:tplc="E5B84B3C">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9F43D4"/>
    <w:multiLevelType w:val="hybridMultilevel"/>
    <w:tmpl w:val="A112CE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1B630C1"/>
    <w:multiLevelType w:val="hybridMultilevel"/>
    <w:tmpl w:val="2BDCFE34"/>
    <w:lvl w:ilvl="0" w:tplc="4B92A6A0">
      <w:numFmt w:val="bullet"/>
      <w:lvlText w:val="-"/>
      <w:lvlJc w:val="left"/>
      <w:pPr>
        <w:ind w:left="1428" w:hanging="360"/>
      </w:pPr>
      <w:rPr>
        <w:rFonts w:ascii="Arial" w:eastAsia="Times New Roman" w:hAnsi="Arial" w:cs="Aria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11D83224"/>
    <w:multiLevelType w:val="hybridMultilevel"/>
    <w:tmpl w:val="43B845AE"/>
    <w:lvl w:ilvl="0" w:tplc="3CB08E88">
      <w:start w:val="1"/>
      <w:numFmt w:val="upperRoman"/>
      <w:lvlText w:val="%1."/>
      <w:lvlJc w:val="left"/>
      <w:pPr>
        <w:ind w:left="862" w:hanging="720"/>
      </w:pPr>
      <w:rPr>
        <w:rFonts w:hint="default"/>
      </w:rPr>
    </w:lvl>
    <w:lvl w:ilvl="1" w:tplc="7B0040C8">
      <w:start w:val="1"/>
      <w:numFmt w:val="decimal"/>
      <w:lvlText w:val="%2."/>
      <w:lvlJc w:val="left"/>
      <w:pPr>
        <w:ind w:left="1222" w:hanging="360"/>
      </w:pPr>
      <w:rPr>
        <w:rFonts w:ascii="Arial" w:hAnsi="Arial" w:cs="Arial" w:hint="default"/>
        <w:b/>
        <w:color w:val="auto"/>
      </w:rPr>
    </w:lvl>
    <w:lvl w:ilvl="2" w:tplc="E0E07FF6">
      <w:start w:val="1"/>
      <w:numFmt w:val="decimal"/>
      <w:lvlText w:val="%3-"/>
      <w:lvlJc w:val="left"/>
      <w:pPr>
        <w:ind w:left="2122" w:hanging="360"/>
      </w:pPr>
      <w:rPr>
        <w:rFonts w:hint="default"/>
      </w:r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8" w15:restartNumberingAfterBreak="0">
    <w:nsid w:val="243666C6"/>
    <w:multiLevelType w:val="hybridMultilevel"/>
    <w:tmpl w:val="12D62240"/>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9" w15:restartNumberingAfterBreak="0">
    <w:nsid w:val="2F243856"/>
    <w:multiLevelType w:val="hybridMultilevel"/>
    <w:tmpl w:val="85FEF7B6"/>
    <w:lvl w:ilvl="0" w:tplc="0E9236FA">
      <w:start w:val="1"/>
      <w:numFmt w:val="decimal"/>
      <w:lvlText w:val="(%1)"/>
      <w:lvlJc w:val="left"/>
      <w:pPr>
        <w:ind w:left="360" w:hanging="360"/>
      </w:pPr>
      <w:rPr>
        <w:rFonts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34501124"/>
    <w:multiLevelType w:val="hybridMultilevel"/>
    <w:tmpl w:val="4AC61210"/>
    <w:lvl w:ilvl="0" w:tplc="4B380BE2">
      <w:start w:val="1"/>
      <w:numFmt w:val="decimal"/>
      <w:lvlText w:val="%1."/>
      <w:lvlJc w:val="left"/>
      <w:pPr>
        <w:ind w:left="360" w:hanging="360"/>
      </w:pPr>
      <w:rPr>
        <w:rFonts w:ascii="Arial" w:hAnsi="Arial" w:cs="Arial" w:hint="default"/>
        <w:b/>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39497815"/>
    <w:multiLevelType w:val="hybridMultilevel"/>
    <w:tmpl w:val="D214021E"/>
    <w:lvl w:ilvl="0" w:tplc="F9A28696">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2" w15:restartNumberingAfterBreak="0">
    <w:nsid w:val="48593269"/>
    <w:multiLevelType w:val="hybridMultilevel"/>
    <w:tmpl w:val="E53E1DF6"/>
    <w:lvl w:ilvl="0" w:tplc="1D9C3A58">
      <w:start w:val="1"/>
      <w:numFmt w:val="decimal"/>
      <w:lvlText w:val="%1."/>
      <w:lvlJc w:val="left"/>
      <w:pPr>
        <w:tabs>
          <w:tab w:val="num" w:pos="720"/>
        </w:tabs>
        <w:ind w:left="720" w:hanging="360"/>
      </w:pPr>
      <w:rPr>
        <w:rFonts w:ascii="Arial" w:hAnsi="Arial" w:cs="Arial" w:hint="default"/>
        <w:b w:val="0"/>
        <w:color w:val="auto"/>
      </w:rPr>
    </w:lvl>
    <w:lvl w:ilvl="1" w:tplc="4B92A6A0">
      <w:numFmt w:val="bullet"/>
      <w:lvlText w:val="-"/>
      <w:lvlJc w:val="left"/>
      <w:pPr>
        <w:tabs>
          <w:tab w:val="num" w:pos="1440"/>
        </w:tabs>
        <w:ind w:left="1440" w:hanging="360"/>
      </w:pPr>
      <w:rPr>
        <w:rFonts w:ascii="Arial" w:eastAsia="Times New Roman" w:hAnsi="Arial" w:cs="Arial" w:hint="default"/>
      </w:rPr>
    </w:lvl>
    <w:lvl w:ilvl="2" w:tplc="0C0A001B">
      <w:start w:val="1"/>
      <w:numFmt w:val="lowerRoman"/>
      <w:lvlText w:val="%3."/>
      <w:lvlJc w:val="right"/>
      <w:pPr>
        <w:tabs>
          <w:tab w:val="num" w:pos="2160"/>
        </w:tabs>
        <w:ind w:left="2160" w:hanging="180"/>
      </w:pPr>
    </w:lvl>
    <w:lvl w:ilvl="3" w:tplc="CE947BC0">
      <w:start w:val="1"/>
      <w:numFmt w:val="decimal"/>
      <w:lvlText w:val="%4-"/>
      <w:lvlJc w:val="left"/>
      <w:pPr>
        <w:ind w:left="360" w:hanging="360"/>
      </w:pPr>
      <w:rPr>
        <w:rFonts w:hint="default"/>
        <w:b w:val="0"/>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EBD7E17"/>
    <w:multiLevelType w:val="hybridMultilevel"/>
    <w:tmpl w:val="F7C03A16"/>
    <w:lvl w:ilvl="0" w:tplc="D250EE70">
      <w:start w:val="1"/>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15:restartNumberingAfterBreak="0">
    <w:nsid w:val="581C7D9C"/>
    <w:multiLevelType w:val="hybridMultilevel"/>
    <w:tmpl w:val="6900B168"/>
    <w:lvl w:ilvl="0" w:tplc="E1E6E024">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5" w15:restartNumberingAfterBreak="0">
    <w:nsid w:val="58515878"/>
    <w:multiLevelType w:val="hybridMultilevel"/>
    <w:tmpl w:val="59B4B5C8"/>
    <w:lvl w:ilvl="0" w:tplc="F508FA6C">
      <w:start w:val="2"/>
      <w:numFmt w:val="bullet"/>
      <w:lvlText w:val="-"/>
      <w:lvlJc w:val="left"/>
      <w:pPr>
        <w:ind w:left="1428" w:hanging="360"/>
      </w:pPr>
      <w:rPr>
        <w:rFonts w:ascii="Arial" w:eastAsia="Times New Roman" w:hAnsi="Arial" w:cs="Aria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586735CE"/>
    <w:multiLevelType w:val="hybridMultilevel"/>
    <w:tmpl w:val="D6CCF506"/>
    <w:lvl w:ilvl="0" w:tplc="1D9C3A58">
      <w:start w:val="1"/>
      <w:numFmt w:val="decimal"/>
      <w:lvlText w:val="%1."/>
      <w:lvlJc w:val="left"/>
      <w:pPr>
        <w:ind w:left="720" w:hanging="360"/>
      </w:pPr>
      <w:rPr>
        <w:rFonts w:ascii="Arial" w:hAnsi="Arial" w:cs="Arial" w:hint="default"/>
        <w:b w:val="0"/>
        <w:color w:val="auto"/>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EF9381C"/>
    <w:multiLevelType w:val="hybridMultilevel"/>
    <w:tmpl w:val="6900B168"/>
    <w:lvl w:ilvl="0" w:tplc="E1E6E024">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8" w15:restartNumberingAfterBreak="0">
    <w:nsid w:val="65136437"/>
    <w:multiLevelType w:val="hybridMultilevel"/>
    <w:tmpl w:val="40ECEAB8"/>
    <w:lvl w:ilvl="0" w:tplc="1D9C3A58">
      <w:start w:val="1"/>
      <w:numFmt w:val="decimal"/>
      <w:lvlText w:val="%1."/>
      <w:lvlJc w:val="left"/>
      <w:pPr>
        <w:ind w:left="2340" w:hanging="360"/>
      </w:pPr>
      <w:rPr>
        <w:rFonts w:ascii="Arial" w:hAnsi="Arial" w:cs="Arial" w:hint="default"/>
        <w:b w:val="0"/>
        <w:color w:val="auto"/>
      </w:rPr>
    </w:lvl>
    <w:lvl w:ilvl="1" w:tplc="0C0A0019" w:tentative="1">
      <w:start w:val="1"/>
      <w:numFmt w:val="lowerLetter"/>
      <w:lvlText w:val="%2."/>
      <w:lvlJc w:val="left"/>
      <w:pPr>
        <w:ind w:left="3060" w:hanging="360"/>
      </w:pPr>
    </w:lvl>
    <w:lvl w:ilvl="2" w:tplc="0C0A001B" w:tentative="1">
      <w:start w:val="1"/>
      <w:numFmt w:val="lowerRoman"/>
      <w:lvlText w:val="%3."/>
      <w:lvlJc w:val="right"/>
      <w:pPr>
        <w:ind w:left="3780" w:hanging="180"/>
      </w:pPr>
    </w:lvl>
    <w:lvl w:ilvl="3" w:tplc="0C0A000F" w:tentative="1">
      <w:start w:val="1"/>
      <w:numFmt w:val="decimal"/>
      <w:lvlText w:val="%4."/>
      <w:lvlJc w:val="left"/>
      <w:pPr>
        <w:ind w:left="4500" w:hanging="360"/>
      </w:pPr>
    </w:lvl>
    <w:lvl w:ilvl="4" w:tplc="0C0A0019" w:tentative="1">
      <w:start w:val="1"/>
      <w:numFmt w:val="lowerLetter"/>
      <w:lvlText w:val="%5."/>
      <w:lvlJc w:val="left"/>
      <w:pPr>
        <w:ind w:left="5220" w:hanging="360"/>
      </w:pPr>
    </w:lvl>
    <w:lvl w:ilvl="5" w:tplc="0C0A001B" w:tentative="1">
      <w:start w:val="1"/>
      <w:numFmt w:val="lowerRoman"/>
      <w:lvlText w:val="%6."/>
      <w:lvlJc w:val="right"/>
      <w:pPr>
        <w:ind w:left="5940" w:hanging="180"/>
      </w:pPr>
    </w:lvl>
    <w:lvl w:ilvl="6" w:tplc="0C0A000F" w:tentative="1">
      <w:start w:val="1"/>
      <w:numFmt w:val="decimal"/>
      <w:lvlText w:val="%7."/>
      <w:lvlJc w:val="left"/>
      <w:pPr>
        <w:ind w:left="6660" w:hanging="360"/>
      </w:pPr>
    </w:lvl>
    <w:lvl w:ilvl="7" w:tplc="0C0A0019" w:tentative="1">
      <w:start w:val="1"/>
      <w:numFmt w:val="lowerLetter"/>
      <w:lvlText w:val="%8."/>
      <w:lvlJc w:val="left"/>
      <w:pPr>
        <w:ind w:left="7380" w:hanging="360"/>
      </w:pPr>
    </w:lvl>
    <w:lvl w:ilvl="8" w:tplc="0C0A001B" w:tentative="1">
      <w:start w:val="1"/>
      <w:numFmt w:val="lowerRoman"/>
      <w:lvlText w:val="%9."/>
      <w:lvlJc w:val="right"/>
      <w:pPr>
        <w:ind w:left="8100" w:hanging="180"/>
      </w:pPr>
    </w:lvl>
  </w:abstractNum>
  <w:abstractNum w:abstractNumId="19" w15:restartNumberingAfterBreak="0">
    <w:nsid w:val="687A5A05"/>
    <w:multiLevelType w:val="hybridMultilevel"/>
    <w:tmpl w:val="99DABA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6D802961"/>
    <w:multiLevelType w:val="hybridMultilevel"/>
    <w:tmpl w:val="0BE49E06"/>
    <w:lvl w:ilvl="0" w:tplc="B2CCBC2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 w15:restartNumberingAfterBreak="0">
    <w:nsid w:val="747F104D"/>
    <w:multiLevelType w:val="hybridMultilevel"/>
    <w:tmpl w:val="3B06A524"/>
    <w:lvl w:ilvl="0" w:tplc="1D9C3A58">
      <w:start w:val="1"/>
      <w:numFmt w:val="decimal"/>
      <w:lvlText w:val="%1."/>
      <w:lvlJc w:val="left"/>
      <w:pPr>
        <w:ind w:left="720" w:hanging="360"/>
      </w:pPr>
      <w:rPr>
        <w:rFonts w:ascii="Arial" w:hAnsi="Arial" w:cs="Arial" w:hint="default"/>
        <w:b w:val="0"/>
        <w:color w:val="auto"/>
      </w:rPr>
    </w:lvl>
    <w:lvl w:ilvl="1" w:tplc="0C0A0019" w:tentative="1">
      <w:start w:val="1"/>
      <w:numFmt w:val="lowerLetter"/>
      <w:lvlText w:val="%2."/>
      <w:lvlJc w:val="left"/>
      <w:pPr>
        <w:ind w:left="1440" w:hanging="360"/>
      </w:pPr>
    </w:lvl>
    <w:lvl w:ilvl="2" w:tplc="1D9C3A58">
      <w:start w:val="1"/>
      <w:numFmt w:val="decimal"/>
      <w:lvlText w:val="%3."/>
      <w:lvlJc w:val="left"/>
      <w:pPr>
        <w:ind w:left="2160" w:hanging="180"/>
      </w:pPr>
      <w:rPr>
        <w:rFonts w:ascii="Arial" w:hAnsi="Arial" w:cs="Arial" w:hint="default"/>
        <w:b w:val="0"/>
        <w:color w:val="auto"/>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5062F20"/>
    <w:multiLevelType w:val="hybridMultilevel"/>
    <w:tmpl w:val="6060C83E"/>
    <w:lvl w:ilvl="0" w:tplc="6794270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92A14EE"/>
    <w:multiLevelType w:val="hybridMultilevel"/>
    <w:tmpl w:val="40ECEAB8"/>
    <w:lvl w:ilvl="0" w:tplc="1D9C3A58">
      <w:start w:val="1"/>
      <w:numFmt w:val="decimal"/>
      <w:lvlText w:val="%1."/>
      <w:lvlJc w:val="left"/>
      <w:pPr>
        <w:ind w:left="2340" w:hanging="360"/>
      </w:pPr>
      <w:rPr>
        <w:rFonts w:ascii="Arial" w:hAnsi="Arial" w:cs="Arial" w:hint="default"/>
        <w:b w:val="0"/>
        <w:color w:val="auto"/>
      </w:rPr>
    </w:lvl>
    <w:lvl w:ilvl="1" w:tplc="0C0A0019" w:tentative="1">
      <w:start w:val="1"/>
      <w:numFmt w:val="lowerLetter"/>
      <w:lvlText w:val="%2."/>
      <w:lvlJc w:val="left"/>
      <w:pPr>
        <w:ind w:left="3060" w:hanging="360"/>
      </w:pPr>
    </w:lvl>
    <w:lvl w:ilvl="2" w:tplc="0C0A001B" w:tentative="1">
      <w:start w:val="1"/>
      <w:numFmt w:val="lowerRoman"/>
      <w:lvlText w:val="%3."/>
      <w:lvlJc w:val="right"/>
      <w:pPr>
        <w:ind w:left="3780" w:hanging="180"/>
      </w:pPr>
    </w:lvl>
    <w:lvl w:ilvl="3" w:tplc="0C0A000F" w:tentative="1">
      <w:start w:val="1"/>
      <w:numFmt w:val="decimal"/>
      <w:lvlText w:val="%4."/>
      <w:lvlJc w:val="left"/>
      <w:pPr>
        <w:ind w:left="4500" w:hanging="360"/>
      </w:pPr>
    </w:lvl>
    <w:lvl w:ilvl="4" w:tplc="0C0A0019" w:tentative="1">
      <w:start w:val="1"/>
      <w:numFmt w:val="lowerLetter"/>
      <w:lvlText w:val="%5."/>
      <w:lvlJc w:val="left"/>
      <w:pPr>
        <w:ind w:left="5220" w:hanging="360"/>
      </w:pPr>
    </w:lvl>
    <w:lvl w:ilvl="5" w:tplc="0C0A001B" w:tentative="1">
      <w:start w:val="1"/>
      <w:numFmt w:val="lowerRoman"/>
      <w:lvlText w:val="%6."/>
      <w:lvlJc w:val="right"/>
      <w:pPr>
        <w:ind w:left="5940" w:hanging="180"/>
      </w:pPr>
    </w:lvl>
    <w:lvl w:ilvl="6" w:tplc="0C0A000F" w:tentative="1">
      <w:start w:val="1"/>
      <w:numFmt w:val="decimal"/>
      <w:lvlText w:val="%7."/>
      <w:lvlJc w:val="left"/>
      <w:pPr>
        <w:ind w:left="6660" w:hanging="360"/>
      </w:pPr>
    </w:lvl>
    <w:lvl w:ilvl="7" w:tplc="0C0A0019" w:tentative="1">
      <w:start w:val="1"/>
      <w:numFmt w:val="lowerLetter"/>
      <w:lvlText w:val="%8."/>
      <w:lvlJc w:val="left"/>
      <w:pPr>
        <w:ind w:left="7380" w:hanging="360"/>
      </w:pPr>
    </w:lvl>
    <w:lvl w:ilvl="8" w:tplc="0C0A001B" w:tentative="1">
      <w:start w:val="1"/>
      <w:numFmt w:val="lowerRoman"/>
      <w:lvlText w:val="%9."/>
      <w:lvlJc w:val="right"/>
      <w:pPr>
        <w:ind w:left="8100" w:hanging="180"/>
      </w:pPr>
    </w:lvl>
  </w:abstractNum>
  <w:abstractNum w:abstractNumId="24" w15:restartNumberingAfterBreak="0">
    <w:nsid w:val="79A87C18"/>
    <w:multiLevelType w:val="hybridMultilevel"/>
    <w:tmpl w:val="40ECEAB8"/>
    <w:lvl w:ilvl="0" w:tplc="1D9C3A58">
      <w:start w:val="1"/>
      <w:numFmt w:val="decimal"/>
      <w:lvlText w:val="%1."/>
      <w:lvlJc w:val="left"/>
      <w:pPr>
        <w:ind w:left="2340" w:hanging="360"/>
      </w:pPr>
      <w:rPr>
        <w:rFonts w:ascii="Arial" w:hAnsi="Arial" w:cs="Arial" w:hint="default"/>
        <w:b w:val="0"/>
        <w:color w:val="auto"/>
      </w:rPr>
    </w:lvl>
    <w:lvl w:ilvl="1" w:tplc="0C0A0019" w:tentative="1">
      <w:start w:val="1"/>
      <w:numFmt w:val="lowerLetter"/>
      <w:lvlText w:val="%2."/>
      <w:lvlJc w:val="left"/>
      <w:pPr>
        <w:ind w:left="3060" w:hanging="360"/>
      </w:pPr>
    </w:lvl>
    <w:lvl w:ilvl="2" w:tplc="0C0A001B" w:tentative="1">
      <w:start w:val="1"/>
      <w:numFmt w:val="lowerRoman"/>
      <w:lvlText w:val="%3."/>
      <w:lvlJc w:val="right"/>
      <w:pPr>
        <w:ind w:left="3780" w:hanging="180"/>
      </w:pPr>
    </w:lvl>
    <w:lvl w:ilvl="3" w:tplc="0C0A000F" w:tentative="1">
      <w:start w:val="1"/>
      <w:numFmt w:val="decimal"/>
      <w:lvlText w:val="%4."/>
      <w:lvlJc w:val="left"/>
      <w:pPr>
        <w:ind w:left="4500" w:hanging="360"/>
      </w:pPr>
    </w:lvl>
    <w:lvl w:ilvl="4" w:tplc="0C0A0019" w:tentative="1">
      <w:start w:val="1"/>
      <w:numFmt w:val="lowerLetter"/>
      <w:lvlText w:val="%5."/>
      <w:lvlJc w:val="left"/>
      <w:pPr>
        <w:ind w:left="5220" w:hanging="360"/>
      </w:pPr>
    </w:lvl>
    <w:lvl w:ilvl="5" w:tplc="0C0A001B" w:tentative="1">
      <w:start w:val="1"/>
      <w:numFmt w:val="lowerRoman"/>
      <w:lvlText w:val="%6."/>
      <w:lvlJc w:val="right"/>
      <w:pPr>
        <w:ind w:left="5940" w:hanging="180"/>
      </w:pPr>
    </w:lvl>
    <w:lvl w:ilvl="6" w:tplc="0C0A000F" w:tentative="1">
      <w:start w:val="1"/>
      <w:numFmt w:val="decimal"/>
      <w:lvlText w:val="%7."/>
      <w:lvlJc w:val="left"/>
      <w:pPr>
        <w:ind w:left="6660" w:hanging="360"/>
      </w:pPr>
    </w:lvl>
    <w:lvl w:ilvl="7" w:tplc="0C0A0019" w:tentative="1">
      <w:start w:val="1"/>
      <w:numFmt w:val="lowerLetter"/>
      <w:lvlText w:val="%8."/>
      <w:lvlJc w:val="left"/>
      <w:pPr>
        <w:ind w:left="7380" w:hanging="360"/>
      </w:pPr>
    </w:lvl>
    <w:lvl w:ilvl="8" w:tplc="0C0A001B" w:tentative="1">
      <w:start w:val="1"/>
      <w:numFmt w:val="lowerRoman"/>
      <w:lvlText w:val="%9."/>
      <w:lvlJc w:val="right"/>
      <w:pPr>
        <w:ind w:left="8100" w:hanging="180"/>
      </w:pPr>
    </w:lvl>
  </w:abstractNum>
  <w:abstractNum w:abstractNumId="25" w15:restartNumberingAfterBreak="0">
    <w:nsid w:val="7B0E1042"/>
    <w:multiLevelType w:val="hybridMultilevel"/>
    <w:tmpl w:val="D6109A18"/>
    <w:lvl w:ilvl="0" w:tplc="244E2A2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DEE58B8"/>
    <w:multiLevelType w:val="hybridMultilevel"/>
    <w:tmpl w:val="951A90DA"/>
    <w:lvl w:ilvl="0" w:tplc="7C6CD04C">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4"/>
  </w:num>
  <w:num w:numId="2">
    <w:abstractNumId w:val="9"/>
  </w:num>
  <w:num w:numId="3">
    <w:abstractNumId w:val="20"/>
  </w:num>
  <w:num w:numId="4">
    <w:abstractNumId w:val="13"/>
  </w:num>
  <w:num w:numId="5">
    <w:abstractNumId w:val="11"/>
  </w:num>
  <w:num w:numId="6">
    <w:abstractNumId w:val="2"/>
  </w:num>
  <w:num w:numId="7">
    <w:abstractNumId w:val="19"/>
  </w:num>
  <w:num w:numId="8">
    <w:abstractNumId w:val="8"/>
  </w:num>
  <w:num w:numId="9">
    <w:abstractNumId w:val="5"/>
  </w:num>
  <w:num w:numId="10">
    <w:abstractNumId w:val="22"/>
  </w:num>
  <w:num w:numId="11">
    <w:abstractNumId w:val="25"/>
  </w:num>
  <w:num w:numId="12">
    <w:abstractNumId w:val="6"/>
  </w:num>
  <w:num w:numId="13">
    <w:abstractNumId w:val="12"/>
  </w:num>
  <w:num w:numId="14">
    <w:abstractNumId w:val="15"/>
  </w:num>
  <w:num w:numId="15">
    <w:abstractNumId w:val="3"/>
  </w:num>
  <w:num w:numId="16">
    <w:abstractNumId w:val="7"/>
  </w:num>
  <w:num w:numId="17">
    <w:abstractNumId w:val="26"/>
  </w:num>
  <w:num w:numId="18">
    <w:abstractNumId w:val="14"/>
  </w:num>
  <w:num w:numId="19">
    <w:abstractNumId w:val="0"/>
  </w:num>
  <w:num w:numId="20">
    <w:abstractNumId w:val="17"/>
  </w:num>
  <w:num w:numId="21">
    <w:abstractNumId w:val="1"/>
  </w:num>
  <w:num w:numId="22">
    <w:abstractNumId w:val="16"/>
  </w:num>
  <w:num w:numId="23">
    <w:abstractNumId w:val="21"/>
  </w:num>
  <w:num w:numId="24">
    <w:abstractNumId w:val="23"/>
  </w:num>
  <w:num w:numId="25">
    <w:abstractNumId w:val="24"/>
  </w:num>
  <w:num w:numId="26">
    <w:abstractNumId w:val="18"/>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145"/>
    <w:rsid w:val="00001B28"/>
    <w:rsid w:val="0001436C"/>
    <w:rsid w:val="00030D3F"/>
    <w:rsid w:val="000310D5"/>
    <w:rsid w:val="00033C93"/>
    <w:rsid w:val="0003484B"/>
    <w:rsid w:val="00051583"/>
    <w:rsid w:val="000573DE"/>
    <w:rsid w:val="000604AE"/>
    <w:rsid w:val="0006336F"/>
    <w:rsid w:val="00065EE6"/>
    <w:rsid w:val="00081001"/>
    <w:rsid w:val="000847B8"/>
    <w:rsid w:val="00087CC7"/>
    <w:rsid w:val="000A18B4"/>
    <w:rsid w:val="000A3C1E"/>
    <w:rsid w:val="000A44AE"/>
    <w:rsid w:val="000E17A4"/>
    <w:rsid w:val="00100BFB"/>
    <w:rsid w:val="00111765"/>
    <w:rsid w:val="00151E82"/>
    <w:rsid w:val="00162C8D"/>
    <w:rsid w:val="001870CC"/>
    <w:rsid w:val="001F72C1"/>
    <w:rsid w:val="0020513D"/>
    <w:rsid w:val="002165BD"/>
    <w:rsid w:val="002324D4"/>
    <w:rsid w:val="002349E2"/>
    <w:rsid w:val="00234FB8"/>
    <w:rsid w:val="002409F4"/>
    <w:rsid w:val="00255B33"/>
    <w:rsid w:val="00273F60"/>
    <w:rsid w:val="002C0F1B"/>
    <w:rsid w:val="002D5AC4"/>
    <w:rsid w:val="002F06B6"/>
    <w:rsid w:val="0030241C"/>
    <w:rsid w:val="00307C4C"/>
    <w:rsid w:val="003251CE"/>
    <w:rsid w:val="00331EE4"/>
    <w:rsid w:val="00340FD4"/>
    <w:rsid w:val="00372AD4"/>
    <w:rsid w:val="003813AD"/>
    <w:rsid w:val="003A7E0E"/>
    <w:rsid w:val="003E153A"/>
    <w:rsid w:val="003E7428"/>
    <w:rsid w:val="00412EE3"/>
    <w:rsid w:val="0042122C"/>
    <w:rsid w:val="00446AFC"/>
    <w:rsid w:val="00447ECF"/>
    <w:rsid w:val="004563EF"/>
    <w:rsid w:val="004A3D34"/>
    <w:rsid w:val="004B38EB"/>
    <w:rsid w:val="004B4C83"/>
    <w:rsid w:val="004C45AC"/>
    <w:rsid w:val="004F6B59"/>
    <w:rsid w:val="005102E1"/>
    <w:rsid w:val="00523DF1"/>
    <w:rsid w:val="005248FD"/>
    <w:rsid w:val="00543786"/>
    <w:rsid w:val="00562DF5"/>
    <w:rsid w:val="00564BAB"/>
    <w:rsid w:val="00565558"/>
    <w:rsid w:val="0058160A"/>
    <w:rsid w:val="00593C6A"/>
    <w:rsid w:val="005B481E"/>
    <w:rsid w:val="005D07C3"/>
    <w:rsid w:val="005D7622"/>
    <w:rsid w:val="005E1742"/>
    <w:rsid w:val="005F2945"/>
    <w:rsid w:val="0060544E"/>
    <w:rsid w:val="00612C02"/>
    <w:rsid w:val="00616437"/>
    <w:rsid w:val="006704BC"/>
    <w:rsid w:val="00682970"/>
    <w:rsid w:val="00685AA2"/>
    <w:rsid w:val="00686542"/>
    <w:rsid w:val="00687417"/>
    <w:rsid w:val="006926F8"/>
    <w:rsid w:val="0070443D"/>
    <w:rsid w:val="007050CB"/>
    <w:rsid w:val="00707975"/>
    <w:rsid w:val="007114D5"/>
    <w:rsid w:val="00713B75"/>
    <w:rsid w:val="007272AE"/>
    <w:rsid w:val="007329BE"/>
    <w:rsid w:val="007376EC"/>
    <w:rsid w:val="00743E83"/>
    <w:rsid w:val="00773F18"/>
    <w:rsid w:val="007D6FB2"/>
    <w:rsid w:val="00805B71"/>
    <w:rsid w:val="00814867"/>
    <w:rsid w:val="00841981"/>
    <w:rsid w:val="00854C11"/>
    <w:rsid w:val="008556B1"/>
    <w:rsid w:val="00876922"/>
    <w:rsid w:val="00882DAC"/>
    <w:rsid w:val="008929AC"/>
    <w:rsid w:val="008B359F"/>
    <w:rsid w:val="008C1E60"/>
    <w:rsid w:val="008D4E91"/>
    <w:rsid w:val="008E408F"/>
    <w:rsid w:val="008F65E3"/>
    <w:rsid w:val="00902A49"/>
    <w:rsid w:val="00921C28"/>
    <w:rsid w:val="00931710"/>
    <w:rsid w:val="009442A1"/>
    <w:rsid w:val="0095169B"/>
    <w:rsid w:val="00951F6E"/>
    <w:rsid w:val="009600E6"/>
    <w:rsid w:val="00974972"/>
    <w:rsid w:val="00996A11"/>
    <w:rsid w:val="009B08CD"/>
    <w:rsid w:val="009E32A3"/>
    <w:rsid w:val="009E7C31"/>
    <w:rsid w:val="00A163FF"/>
    <w:rsid w:val="00A166B4"/>
    <w:rsid w:val="00A40937"/>
    <w:rsid w:val="00A6560E"/>
    <w:rsid w:val="00A8033C"/>
    <w:rsid w:val="00A8357A"/>
    <w:rsid w:val="00A90145"/>
    <w:rsid w:val="00A9350B"/>
    <w:rsid w:val="00AB20DA"/>
    <w:rsid w:val="00AB2F6C"/>
    <w:rsid w:val="00AB6662"/>
    <w:rsid w:val="00AF2C12"/>
    <w:rsid w:val="00AF7C2F"/>
    <w:rsid w:val="00B274EC"/>
    <w:rsid w:val="00B304E4"/>
    <w:rsid w:val="00B3180C"/>
    <w:rsid w:val="00B31DED"/>
    <w:rsid w:val="00B346C5"/>
    <w:rsid w:val="00B52498"/>
    <w:rsid w:val="00B55609"/>
    <w:rsid w:val="00B60753"/>
    <w:rsid w:val="00B62AE2"/>
    <w:rsid w:val="00B71DE3"/>
    <w:rsid w:val="00BA1948"/>
    <w:rsid w:val="00BB2530"/>
    <w:rsid w:val="00BC18C0"/>
    <w:rsid w:val="00BC5783"/>
    <w:rsid w:val="00BD6966"/>
    <w:rsid w:val="00C069B5"/>
    <w:rsid w:val="00C27319"/>
    <w:rsid w:val="00C2758F"/>
    <w:rsid w:val="00C30325"/>
    <w:rsid w:val="00C455F5"/>
    <w:rsid w:val="00C45F60"/>
    <w:rsid w:val="00C62D42"/>
    <w:rsid w:val="00CB49C9"/>
    <w:rsid w:val="00CD3F39"/>
    <w:rsid w:val="00CE57EB"/>
    <w:rsid w:val="00CF340F"/>
    <w:rsid w:val="00D01205"/>
    <w:rsid w:val="00D10F93"/>
    <w:rsid w:val="00D14DC2"/>
    <w:rsid w:val="00D25D59"/>
    <w:rsid w:val="00D34140"/>
    <w:rsid w:val="00D41E12"/>
    <w:rsid w:val="00D557BB"/>
    <w:rsid w:val="00D75BE4"/>
    <w:rsid w:val="00D80F57"/>
    <w:rsid w:val="00D86579"/>
    <w:rsid w:val="00DA7A4A"/>
    <w:rsid w:val="00DD74A5"/>
    <w:rsid w:val="00DE0A60"/>
    <w:rsid w:val="00E0228C"/>
    <w:rsid w:val="00E21128"/>
    <w:rsid w:val="00E3071C"/>
    <w:rsid w:val="00E47249"/>
    <w:rsid w:val="00E5191B"/>
    <w:rsid w:val="00E77D15"/>
    <w:rsid w:val="00E80096"/>
    <w:rsid w:val="00E87A15"/>
    <w:rsid w:val="00F0362F"/>
    <w:rsid w:val="00F037C1"/>
    <w:rsid w:val="00F221F6"/>
    <w:rsid w:val="00F45669"/>
    <w:rsid w:val="00F759B2"/>
    <w:rsid w:val="00F83772"/>
    <w:rsid w:val="00F94E0E"/>
    <w:rsid w:val="00FA2673"/>
    <w:rsid w:val="00FA4B72"/>
    <w:rsid w:val="00FA7B63"/>
    <w:rsid w:val="00FB0F86"/>
    <w:rsid w:val="00FD3B66"/>
    <w:rsid w:val="00FF61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CF547D"/>
  <w15:chartTrackingRefBased/>
  <w15:docId w15:val="{57BF9D47-F1F2-4DBB-8430-7104B39E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145"/>
    <w:rPr>
      <w:rFonts w:ascii="Arial" w:hAnsi="Arial"/>
      <w:sz w:val="16"/>
      <w:lang w:val="es-ES_tradnl"/>
    </w:rPr>
  </w:style>
  <w:style w:type="paragraph" w:styleId="Ttulo1">
    <w:name w:val="heading 1"/>
    <w:basedOn w:val="Normal"/>
    <w:next w:val="Normal"/>
    <w:qFormat/>
    <w:rsid w:val="00A90145"/>
    <w:pPr>
      <w:keepNext/>
      <w:spacing w:before="240" w:after="60"/>
      <w:outlineLvl w:val="0"/>
    </w:pPr>
    <w:rPr>
      <w:b/>
      <w:kern w:val="28"/>
      <w:sz w:val="28"/>
    </w:rPr>
  </w:style>
  <w:style w:type="paragraph" w:styleId="Ttulo2">
    <w:name w:val="heading 2"/>
    <w:basedOn w:val="Normal"/>
    <w:next w:val="Normal"/>
    <w:link w:val="Ttulo2Car"/>
    <w:semiHidden/>
    <w:unhideWhenUsed/>
    <w:qFormat/>
    <w:rsid w:val="009600E6"/>
    <w:pPr>
      <w:keepNext/>
      <w:spacing w:before="240" w:after="60"/>
      <w:outlineLvl w:val="1"/>
    </w:pPr>
    <w:rPr>
      <w:rFonts w:ascii="Cambria"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rsid w:val="00A90145"/>
    <w:pPr>
      <w:spacing w:after="120"/>
    </w:pPr>
    <w:rPr>
      <w:szCs w:val="16"/>
    </w:rPr>
  </w:style>
  <w:style w:type="paragraph" w:styleId="Encabezado">
    <w:name w:val="header"/>
    <w:basedOn w:val="Normal"/>
    <w:link w:val="EncabezadoCar"/>
    <w:uiPriority w:val="99"/>
    <w:rsid w:val="00A90145"/>
    <w:pPr>
      <w:tabs>
        <w:tab w:val="center" w:pos="4252"/>
        <w:tab w:val="right" w:pos="8504"/>
      </w:tabs>
    </w:pPr>
    <w:rPr>
      <w:rFonts w:ascii="Times New Roman" w:hAnsi="Times New Roman"/>
      <w:sz w:val="20"/>
    </w:rPr>
  </w:style>
  <w:style w:type="table" w:styleId="Tablaconcuadrcula">
    <w:name w:val="Table Grid"/>
    <w:basedOn w:val="Tablanormal"/>
    <w:rsid w:val="00A90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grafe">
    <w:name w:val="epígrafe"/>
    <w:basedOn w:val="Normal"/>
    <w:rsid w:val="00C455F5"/>
    <w:rPr>
      <w:rFonts w:ascii="Times New Roman" w:hAnsi="Times New Roman"/>
      <w:sz w:val="24"/>
    </w:rPr>
  </w:style>
  <w:style w:type="paragraph" w:styleId="Piedepgina">
    <w:name w:val="footer"/>
    <w:basedOn w:val="Normal"/>
    <w:link w:val="PiedepginaCar1"/>
    <w:uiPriority w:val="99"/>
    <w:rsid w:val="00C455F5"/>
    <w:pPr>
      <w:tabs>
        <w:tab w:val="center" w:pos="4252"/>
        <w:tab w:val="right" w:pos="8504"/>
      </w:tabs>
    </w:pPr>
    <w:rPr>
      <w:rFonts w:ascii="Times New Roman" w:hAnsi="Times New Roman"/>
      <w:sz w:val="24"/>
      <w:szCs w:val="24"/>
      <w:lang w:val="es-ES"/>
    </w:rPr>
  </w:style>
  <w:style w:type="character" w:customStyle="1" w:styleId="PiedepginaCar">
    <w:name w:val="Pie de página Car"/>
    <w:uiPriority w:val="99"/>
    <w:rsid w:val="00C455F5"/>
    <w:rPr>
      <w:rFonts w:ascii="Arial" w:hAnsi="Arial"/>
      <w:sz w:val="16"/>
      <w:lang w:val="es-ES_tradnl"/>
    </w:rPr>
  </w:style>
  <w:style w:type="character" w:customStyle="1" w:styleId="PiedepginaCar1">
    <w:name w:val="Pie de página Car1"/>
    <w:link w:val="Piedepgina"/>
    <w:rsid w:val="00C455F5"/>
    <w:rPr>
      <w:sz w:val="24"/>
      <w:szCs w:val="24"/>
    </w:rPr>
  </w:style>
  <w:style w:type="paragraph" w:customStyle="1" w:styleId="foral-f-parrafo-c">
    <w:name w:val="foral-f-parrafo-c"/>
    <w:basedOn w:val="Normal"/>
    <w:qFormat/>
    <w:rsid w:val="00CB49C9"/>
    <w:pPr>
      <w:spacing w:after="240"/>
    </w:pPr>
    <w:rPr>
      <w:rFonts w:ascii="Times New Roman" w:hAnsi="Times New Roman"/>
      <w:sz w:val="24"/>
      <w:szCs w:val="24"/>
      <w:lang w:val="es-ES"/>
    </w:rPr>
  </w:style>
  <w:style w:type="character" w:customStyle="1" w:styleId="Ttulo2Car">
    <w:name w:val="Título 2 Car"/>
    <w:link w:val="Ttulo2"/>
    <w:semiHidden/>
    <w:rsid w:val="009600E6"/>
    <w:rPr>
      <w:rFonts w:ascii="Cambria" w:eastAsia="Times New Roman" w:hAnsi="Cambria" w:cs="Times New Roman"/>
      <w:b/>
      <w:bCs/>
      <w:i/>
      <w:iCs/>
      <w:sz w:val="28"/>
      <w:szCs w:val="28"/>
      <w:lang w:val="es-ES_tradnl"/>
    </w:rPr>
  </w:style>
  <w:style w:type="paragraph" w:styleId="Prrafodelista">
    <w:name w:val="List Paragraph"/>
    <w:basedOn w:val="Normal"/>
    <w:uiPriority w:val="34"/>
    <w:qFormat/>
    <w:rsid w:val="00AB2F6C"/>
    <w:pPr>
      <w:ind w:left="720"/>
      <w:contextualSpacing/>
    </w:pPr>
    <w:rPr>
      <w:rFonts w:ascii="Times New Roman" w:hAnsi="Times New Roman"/>
      <w:sz w:val="24"/>
      <w:szCs w:val="24"/>
      <w:lang w:val="es-ES"/>
    </w:rPr>
  </w:style>
  <w:style w:type="character" w:customStyle="1" w:styleId="EncabezadoCar">
    <w:name w:val="Encabezado Car"/>
    <w:link w:val="Encabezado"/>
    <w:uiPriority w:val="99"/>
    <w:rsid w:val="00814867"/>
    <w:rPr>
      <w:lang w:val="es-ES_tradnl"/>
    </w:rPr>
  </w:style>
  <w:style w:type="character" w:styleId="Hipervnculo">
    <w:name w:val="Hyperlink"/>
    <w:uiPriority w:val="99"/>
    <w:rsid w:val="00805B71"/>
    <w:rPr>
      <w:color w:val="0000FF"/>
      <w:u w:val="single"/>
    </w:rPr>
  </w:style>
  <w:style w:type="paragraph" w:customStyle="1" w:styleId="Default">
    <w:name w:val="Default"/>
    <w:rsid w:val="00805B7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7547">
      <w:bodyDiv w:val="1"/>
      <w:marLeft w:val="0"/>
      <w:marRight w:val="0"/>
      <w:marTop w:val="0"/>
      <w:marBottom w:val="0"/>
      <w:divBdr>
        <w:top w:val="none" w:sz="0" w:space="0" w:color="auto"/>
        <w:left w:val="none" w:sz="0" w:space="0" w:color="auto"/>
        <w:bottom w:val="none" w:sz="0" w:space="0" w:color="auto"/>
        <w:right w:val="none" w:sz="0" w:space="0" w:color="auto"/>
      </w:divBdr>
    </w:div>
    <w:div w:id="1117724824">
      <w:bodyDiv w:val="1"/>
      <w:marLeft w:val="0"/>
      <w:marRight w:val="0"/>
      <w:marTop w:val="0"/>
      <w:marBottom w:val="0"/>
      <w:divBdr>
        <w:top w:val="none" w:sz="0" w:space="0" w:color="auto"/>
        <w:left w:val="none" w:sz="0" w:space="0" w:color="auto"/>
        <w:bottom w:val="none" w:sz="0" w:space="0" w:color="auto"/>
        <w:right w:val="none" w:sz="0" w:space="0" w:color="auto"/>
      </w:divBdr>
    </w:div>
    <w:div w:id="124475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ogramasf@navarra.es" TargetMode="External"/><Relationship Id="rId13" Type="http://schemas.openxmlformats.org/officeDocument/2006/relationships/hyperlink" Target="mailto:sgestionf@navarra.es" TargetMode="External"/><Relationship Id="rId18" Type="http://schemas.openxmlformats.org/officeDocument/2006/relationships/hyperlink" Target="mailto:sprogramasf@navarra.es" TargetMode="External"/><Relationship Id="rId26" Type="http://schemas.openxmlformats.org/officeDocument/2006/relationships/hyperlink" Target="mailto:sprogramasf@navarra.es" TargetMode="External"/><Relationship Id="rId3" Type="http://schemas.openxmlformats.org/officeDocument/2006/relationships/settings" Target="settings.xml"/><Relationship Id="rId21" Type="http://schemas.openxmlformats.org/officeDocument/2006/relationships/hyperlink" Target="mailto:sprogramasf@navarra.es" TargetMode="External"/><Relationship Id="rId7" Type="http://schemas.openxmlformats.org/officeDocument/2006/relationships/hyperlink" Target="mailto:sprogramasf@navarra.es" TargetMode="External"/><Relationship Id="rId12" Type="http://schemas.openxmlformats.org/officeDocument/2006/relationships/hyperlink" Target="mailto:sprogramasf@navarra.es" TargetMode="External"/><Relationship Id="rId17" Type="http://schemas.openxmlformats.org/officeDocument/2006/relationships/hyperlink" Target="mailto:sprogramasf@navarra.es" TargetMode="External"/><Relationship Id="rId25" Type="http://schemas.openxmlformats.org/officeDocument/2006/relationships/hyperlink" Target="mailto:sprogramasf@navarra.es" TargetMode="External"/><Relationship Id="rId2" Type="http://schemas.openxmlformats.org/officeDocument/2006/relationships/styles" Target="styles.xml"/><Relationship Id="rId16" Type="http://schemas.openxmlformats.org/officeDocument/2006/relationships/hyperlink" Target="mailto:sprogramasf@navarra.es" TargetMode="External"/><Relationship Id="rId20" Type="http://schemas.openxmlformats.org/officeDocument/2006/relationships/hyperlink" Target="mailto:sprogramasf@navarra.e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rogramasf@navarra.es" TargetMode="External"/><Relationship Id="rId24" Type="http://schemas.openxmlformats.org/officeDocument/2006/relationships/hyperlink" Target="mailto:sprogramasf@navarra.es" TargetMode="External"/><Relationship Id="rId5" Type="http://schemas.openxmlformats.org/officeDocument/2006/relationships/footnotes" Target="footnotes.xml"/><Relationship Id="rId15" Type="http://schemas.openxmlformats.org/officeDocument/2006/relationships/hyperlink" Target="mailto:sprogramasf@navarra.es" TargetMode="External"/><Relationship Id="rId23" Type="http://schemas.openxmlformats.org/officeDocument/2006/relationships/hyperlink" Target="mailto:sprogramasf@navarra.es" TargetMode="External"/><Relationship Id="rId28" Type="http://schemas.openxmlformats.org/officeDocument/2006/relationships/footer" Target="footer1.xml"/><Relationship Id="rId10" Type="http://schemas.openxmlformats.org/officeDocument/2006/relationships/hyperlink" Target="mailto:sprogramasf@navarra.es" TargetMode="External"/><Relationship Id="rId19" Type="http://schemas.openxmlformats.org/officeDocument/2006/relationships/hyperlink" Target="mailto:sprogramasf@navarra.es" TargetMode="External"/><Relationship Id="rId4" Type="http://schemas.openxmlformats.org/officeDocument/2006/relationships/webSettings" Target="webSettings.xml"/><Relationship Id="rId9" Type="http://schemas.openxmlformats.org/officeDocument/2006/relationships/hyperlink" Target="mailto:sprogramasf@navarra.es" TargetMode="External"/><Relationship Id="rId14" Type="http://schemas.openxmlformats.org/officeDocument/2006/relationships/hyperlink" Target="mailto:sprogramasf@navarra.es" TargetMode="External"/><Relationship Id="rId22" Type="http://schemas.openxmlformats.org/officeDocument/2006/relationships/hyperlink" Target="mailto:sprogramasf@navarra.es"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10</Pages>
  <Words>3428</Words>
  <Characters>19438</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lpstr>
    </vt:vector>
  </TitlesOfParts>
  <Company>Gobierno de Navarra</Company>
  <LinksUpToDate>false</LinksUpToDate>
  <CharactersWithSpaces>22821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N202402</dc:creator>
  <cp:keywords/>
  <cp:lastModifiedBy>Janices Rodríguez, Pedro (SNE-NL)</cp:lastModifiedBy>
  <cp:revision>9</cp:revision>
  <cp:lastPrinted>2018-09-21T06:09:00Z</cp:lastPrinted>
  <dcterms:created xsi:type="dcterms:W3CDTF">2025-03-26T10:35:00Z</dcterms:created>
  <dcterms:modified xsi:type="dcterms:W3CDTF">2025-03-26T12:57:00Z</dcterms:modified>
</cp:coreProperties>
</file>